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3AB" w:rsidRDefault="001B23AB" w:rsidP="001B23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Module 3.2</w:t>
      </w:r>
    </w:p>
    <w:p w:rsidR="00887BA7" w:rsidRDefault="00887BA7" w:rsidP="001B23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3.2.2. E</w:t>
      </w:r>
      <w:r w:rsidR="0067642B">
        <w:rPr>
          <w:b/>
          <w:sz w:val="28"/>
          <w:szCs w:val="28"/>
        </w:rPr>
        <w:t>xer</w:t>
      </w:r>
      <w:bookmarkStart w:id="0" w:name="_GoBack"/>
      <w:bookmarkEnd w:id="0"/>
      <w:r w:rsidR="0067642B">
        <w:rPr>
          <w:b/>
          <w:sz w:val="28"/>
          <w:szCs w:val="28"/>
        </w:rPr>
        <w:t>cice</w:t>
      </w:r>
      <w:r>
        <w:rPr>
          <w:b/>
          <w:sz w:val="28"/>
          <w:szCs w:val="28"/>
        </w:rPr>
        <w:t xml:space="preserve"> </w:t>
      </w:r>
    </w:p>
    <w:p w:rsidR="001B23AB" w:rsidRPr="001B23AB" w:rsidRDefault="001B23AB" w:rsidP="001B23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Comment préparer et conduire un programme de réforme</w:t>
      </w:r>
    </w:p>
    <w:p w:rsidR="00887BA7" w:rsidRDefault="00887BA7" w:rsidP="00887BA7">
      <w:pPr>
        <w:jc w:val="center"/>
        <w:rPr>
          <w:b/>
          <w:sz w:val="28"/>
          <w:szCs w:val="28"/>
        </w:rPr>
      </w:pPr>
      <w:r w:rsidRPr="001B23AB">
        <w:rPr>
          <w:b/>
          <w:sz w:val="28"/>
          <w:szCs w:val="28"/>
        </w:rPr>
        <w:t>Echanges d’expérience</w:t>
      </w:r>
    </w:p>
    <w:p w:rsidR="001B23AB" w:rsidRDefault="001B23AB" w:rsidP="001B23AB">
      <w:pPr>
        <w:spacing w:line="240" w:lineRule="atLeast"/>
        <w:rPr>
          <w:b/>
          <w:bCs/>
          <w:i/>
        </w:rPr>
      </w:pPr>
      <w:r w:rsidRPr="00DC368B">
        <w:rPr>
          <w:b/>
          <w:bCs/>
          <w:i/>
        </w:rPr>
        <w:t>Il est souhaitable que les participants impliqués dans un programme de réforme de la GFP amène la documentation relative à ce programme et l’évaluation PEFA du pays concerné</w:t>
      </w:r>
      <w:r>
        <w:rPr>
          <w:b/>
          <w:bCs/>
          <w:i/>
        </w:rPr>
        <w:t xml:space="preserve"> afin d’examiner </w:t>
      </w:r>
      <w:r w:rsidR="0029129A">
        <w:rPr>
          <w:b/>
          <w:bCs/>
          <w:i/>
        </w:rPr>
        <w:t xml:space="preserve">des </w:t>
      </w:r>
      <w:r>
        <w:rPr>
          <w:b/>
          <w:bCs/>
          <w:i/>
        </w:rPr>
        <w:t>situations concrètes</w:t>
      </w:r>
      <w:r w:rsidR="0029129A">
        <w:rPr>
          <w:b/>
          <w:bCs/>
          <w:i/>
        </w:rPr>
        <w:t>. Les questions ci-dessous visent à faciliter cet échange</w:t>
      </w:r>
    </w:p>
    <w:p w:rsidR="0029129A" w:rsidRDefault="0029129A" w:rsidP="001B23AB">
      <w:pPr>
        <w:spacing w:line="240" w:lineRule="atLeast"/>
        <w:rPr>
          <w:b/>
          <w:bCs/>
          <w:i/>
        </w:rPr>
      </w:pPr>
    </w:p>
    <w:p w:rsidR="0029129A" w:rsidRDefault="0029129A" w:rsidP="001B23AB">
      <w:pPr>
        <w:spacing w:line="240" w:lineRule="atLeast"/>
        <w:rPr>
          <w:b/>
          <w:bCs/>
          <w:i/>
        </w:rPr>
      </w:pPr>
      <w:r>
        <w:rPr>
          <w:b/>
          <w:bCs/>
          <w:i/>
        </w:rPr>
        <w:t>Questions</w:t>
      </w:r>
    </w:p>
    <w:p w:rsidR="0029129A" w:rsidRPr="005B1C62" w:rsidRDefault="0029129A" w:rsidP="005B1C6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1C62">
        <w:rPr>
          <w:rFonts w:ascii="Times New Roman" w:hAnsi="Times New Roman" w:cs="Times New Roman"/>
          <w:b/>
          <w:bCs/>
          <w:sz w:val="24"/>
          <w:szCs w:val="24"/>
        </w:rPr>
        <w:t>Étape préliminaire : quelle réforme ? Pourquoi ?</w:t>
      </w:r>
    </w:p>
    <w:p w:rsidR="0029129A" w:rsidRPr="005B1C62" w:rsidRDefault="0029129A" w:rsidP="00D8435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5B1C62">
        <w:rPr>
          <w:rFonts w:ascii="Times New Roman" w:hAnsi="Times New Roman" w:cs="Times New Roman"/>
          <w:bCs/>
          <w:sz w:val="24"/>
          <w:szCs w:val="24"/>
        </w:rPr>
        <w:t>Points techniques (forces et faiblesses).</w:t>
      </w:r>
      <w:r w:rsidR="005B1C62" w:rsidRPr="005B1C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1C62">
        <w:rPr>
          <w:rFonts w:ascii="Times New Roman" w:hAnsi="Times New Roman" w:cs="Times New Roman"/>
          <w:sz w:val="24"/>
          <w:szCs w:val="24"/>
        </w:rPr>
        <w:t xml:space="preserve">Lesquels </w:t>
      </w:r>
      <w:r w:rsidR="00612194">
        <w:rPr>
          <w:rFonts w:ascii="Times New Roman" w:hAnsi="Times New Roman" w:cs="Times New Roman"/>
          <w:sz w:val="24"/>
          <w:szCs w:val="24"/>
        </w:rPr>
        <w:t xml:space="preserve">ont été ou auraient </w:t>
      </w:r>
      <w:r w:rsidR="002803FC">
        <w:rPr>
          <w:rFonts w:ascii="Times New Roman" w:hAnsi="Times New Roman" w:cs="Times New Roman"/>
          <w:sz w:val="24"/>
          <w:szCs w:val="24"/>
        </w:rPr>
        <w:t>dû</w:t>
      </w:r>
      <w:r w:rsidR="00612194">
        <w:rPr>
          <w:rFonts w:ascii="Times New Roman" w:hAnsi="Times New Roman" w:cs="Times New Roman"/>
          <w:sz w:val="24"/>
          <w:szCs w:val="24"/>
        </w:rPr>
        <w:t xml:space="preserve"> être </w:t>
      </w:r>
      <w:r w:rsidRPr="005B1C62">
        <w:rPr>
          <w:rFonts w:ascii="Times New Roman" w:hAnsi="Times New Roman" w:cs="Times New Roman"/>
          <w:sz w:val="24"/>
          <w:szCs w:val="24"/>
        </w:rPr>
        <w:t>examin</w:t>
      </w:r>
      <w:r w:rsidR="002803FC">
        <w:rPr>
          <w:rFonts w:ascii="Times New Roman" w:hAnsi="Times New Roman" w:cs="Times New Roman"/>
          <w:sz w:val="24"/>
          <w:szCs w:val="24"/>
        </w:rPr>
        <w:t>és</w:t>
      </w:r>
      <w:r w:rsidRPr="005B1C62">
        <w:rPr>
          <w:rFonts w:ascii="Times New Roman" w:hAnsi="Times New Roman" w:cs="Times New Roman"/>
          <w:sz w:val="24"/>
          <w:szCs w:val="24"/>
        </w:rPr>
        <w:t xml:space="preserve"> ? Comment </w:t>
      </w:r>
      <w:r w:rsidR="002803FC">
        <w:rPr>
          <w:rFonts w:ascii="Times New Roman" w:hAnsi="Times New Roman" w:cs="Times New Roman"/>
          <w:sz w:val="24"/>
          <w:szCs w:val="24"/>
        </w:rPr>
        <w:t xml:space="preserve">ont-ils ou auraient-ils dû être </w:t>
      </w:r>
      <w:r w:rsidRPr="005B1C62">
        <w:rPr>
          <w:rFonts w:ascii="Times New Roman" w:hAnsi="Times New Roman" w:cs="Times New Roman"/>
          <w:sz w:val="24"/>
          <w:szCs w:val="24"/>
        </w:rPr>
        <w:t>examin</w:t>
      </w:r>
      <w:r w:rsidR="002803FC">
        <w:rPr>
          <w:rFonts w:ascii="Times New Roman" w:hAnsi="Times New Roman" w:cs="Times New Roman"/>
          <w:sz w:val="24"/>
          <w:szCs w:val="24"/>
        </w:rPr>
        <w:t>és</w:t>
      </w:r>
      <w:r w:rsidRPr="005B1C62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29129A" w:rsidRPr="00612194" w:rsidRDefault="0029129A" w:rsidP="0002257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612194">
        <w:rPr>
          <w:rFonts w:ascii="Times New Roman" w:hAnsi="Times New Roman" w:cs="Times New Roman"/>
          <w:bCs/>
          <w:sz w:val="24"/>
          <w:szCs w:val="24"/>
        </w:rPr>
        <w:t>Contexte institutionnel (forces, faiblesses et menaces).</w:t>
      </w:r>
      <w:r w:rsidR="00612194" w:rsidRPr="006121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2194">
        <w:rPr>
          <w:rFonts w:ascii="Times New Roman" w:hAnsi="Times New Roman" w:cs="Times New Roman"/>
          <w:sz w:val="24"/>
          <w:szCs w:val="24"/>
        </w:rPr>
        <w:t>Quels sont les points principaux qui doivent retenir l’attention ?</w:t>
      </w:r>
      <w:r w:rsidR="00612194" w:rsidRPr="00612194">
        <w:rPr>
          <w:rFonts w:ascii="Times New Roman" w:hAnsi="Times New Roman" w:cs="Times New Roman"/>
          <w:sz w:val="24"/>
          <w:szCs w:val="24"/>
        </w:rPr>
        <w:t xml:space="preserve"> </w:t>
      </w:r>
      <w:r w:rsidR="002803FC" w:rsidRPr="005B1C62">
        <w:rPr>
          <w:rFonts w:ascii="Times New Roman" w:hAnsi="Times New Roman" w:cs="Times New Roman"/>
          <w:sz w:val="24"/>
          <w:szCs w:val="24"/>
        </w:rPr>
        <w:t xml:space="preserve">Comment </w:t>
      </w:r>
      <w:r w:rsidR="002803FC">
        <w:rPr>
          <w:rFonts w:ascii="Times New Roman" w:hAnsi="Times New Roman" w:cs="Times New Roman"/>
          <w:sz w:val="24"/>
          <w:szCs w:val="24"/>
        </w:rPr>
        <w:t xml:space="preserve">ont-ils ou auraient-ils dû être </w:t>
      </w:r>
      <w:r w:rsidR="002803FC" w:rsidRPr="005B1C62">
        <w:rPr>
          <w:rFonts w:ascii="Times New Roman" w:hAnsi="Times New Roman" w:cs="Times New Roman"/>
          <w:sz w:val="24"/>
          <w:szCs w:val="24"/>
        </w:rPr>
        <w:t>examin</w:t>
      </w:r>
      <w:r w:rsidR="002803FC">
        <w:rPr>
          <w:rFonts w:ascii="Times New Roman" w:hAnsi="Times New Roman" w:cs="Times New Roman"/>
          <w:sz w:val="24"/>
          <w:szCs w:val="24"/>
        </w:rPr>
        <w:t>és</w:t>
      </w:r>
      <w:r w:rsidRPr="00612194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29129A" w:rsidRDefault="0029129A" w:rsidP="005B1C62">
      <w:pPr>
        <w:autoSpaceDE w:val="0"/>
        <w:autoSpaceDN w:val="0"/>
        <w:adjustRightInd w:val="0"/>
        <w:spacing w:after="0" w:line="240" w:lineRule="auto"/>
        <w:ind w:left="348"/>
        <w:rPr>
          <w:rFonts w:ascii="Times New Roman" w:hAnsi="Times New Roman" w:cs="Times New Roman"/>
          <w:b/>
          <w:bCs/>
          <w:sz w:val="24"/>
          <w:szCs w:val="24"/>
        </w:rPr>
      </w:pPr>
    </w:p>
    <w:p w:rsidR="0029129A" w:rsidRDefault="0029129A" w:rsidP="0061219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2194">
        <w:rPr>
          <w:rFonts w:ascii="Times New Roman" w:hAnsi="Times New Roman" w:cs="Times New Roman"/>
          <w:b/>
          <w:bCs/>
          <w:sz w:val="24"/>
          <w:szCs w:val="24"/>
        </w:rPr>
        <w:t>Démarrage de la réforme</w:t>
      </w:r>
    </w:p>
    <w:p w:rsidR="0029129A" w:rsidRPr="004A4F40" w:rsidRDefault="0029129A" w:rsidP="00612194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>Défini</w:t>
      </w:r>
      <w:r w:rsidR="002803FC" w:rsidRPr="004A4F40">
        <w:rPr>
          <w:rFonts w:ascii="Times New Roman" w:hAnsi="Times New Roman" w:cs="Times New Roman"/>
          <w:bCs/>
          <w:sz w:val="24"/>
          <w:szCs w:val="24"/>
        </w:rPr>
        <w:t xml:space="preserve">tion des </w:t>
      </w:r>
      <w:r w:rsidRPr="004A4F40">
        <w:rPr>
          <w:rFonts w:ascii="Times New Roman" w:hAnsi="Times New Roman" w:cs="Times New Roman"/>
          <w:bCs/>
          <w:sz w:val="24"/>
          <w:szCs w:val="24"/>
        </w:rPr>
        <w:t>objectifs de la réforme</w:t>
      </w:r>
    </w:p>
    <w:p w:rsidR="0029129A" w:rsidRPr="004A4F40" w:rsidRDefault="0029129A" w:rsidP="00612194">
      <w:pPr>
        <w:pStyle w:val="Paragraphedeliste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F40">
        <w:rPr>
          <w:rFonts w:ascii="Times New Roman" w:hAnsi="Times New Roman" w:cs="Times New Roman"/>
          <w:sz w:val="24"/>
          <w:szCs w:val="24"/>
        </w:rPr>
        <w:t xml:space="preserve">Quels critères </w:t>
      </w:r>
      <w:r w:rsidR="002803FC" w:rsidRPr="004A4F40">
        <w:rPr>
          <w:rFonts w:ascii="Times New Roman" w:hAnsi="Times New Roman" w:cs="Times New Roman"/>
          <w:sz w:val="24"/>
          <w:szCs w:val="24"/>
        </w:rPr>
        <w:t xml:space="preserve">ont guidé ou </w:t>
      </w:r>
      <w:r w:rsidRPr="004A4F40">
        <w:rPr>
          <w:rFonts w:ascii="Times New Roman" w:hAnsi="Times New Roman" w:cs="Times New Roman"/>
          <w:sz w:val="24"/>
          <w:szCs w:val="24"/>
        </w:rPr>
        <w:t>doivent guider la définition des objectifs de la réforme</w:t>
      </w:r>
    </w:p>
    <w:p w:rsidR="00DE59C0" w:rsidRPr="00DE59C0" w:rsidRDefault="0029129A" w:rsidP="00612194">
      <w:pPr>
        <w:pStyle w:val="Paragraphedeliste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4F40">
        <w:rPr>
          <w:rFonts w:ascii="Times New Roman" w:hAnsi="Times New Roman" w:cs="Times New Roman"/>
          <w:sz w:val="24"/>
          <w:szCs w:val="24"/>
        </w:rPr>
        <w:t>Faut-il définir des plateformes ?</w:t>
      </w:r>
      <w:r w:rsidR="002803FC" w:rsidRPr="004A4F40">
        <w:rPr>
          <w:rFonts w:ascii="Times New Roman" w:hAnsi="Times New Roman" w:cs="Times New Roman"/>
          <w:sz w:val="24"/>
          <w:szCs w:val="24"/>
        </w:rPr>
        <w:t xml:space="preserve"> Est-ce que la question doit se poser ?</w:t>
      </w:r>
      <w:r w:rsidRPr="004A4F40">
        <w:rPr>
          <w:rFonts w:ascii="Times New Roman" w:hAnsi="Times New Roman" w:cs="Times New Roman"/>
          <w:sz w:val="24"/>
          <w:szCs w:val="24"/>
        </w:rPr>
        <w:t xml:space="preserve"> </w:t>
      </w:r>
      <w:r w:rsidR="002803FC" w:rsidRPr="004A4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9C0" w:rsidRPr="00131147" w:rsidRDefault="00DE59C0" w:rsidP="00131147">
      <w:pPr>
        <w:pStyle w:val="Paragraphedeliste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31147">
        <w:rPr>
          <w:rFonts w:ascii="Times New Roman" w:hAnsi="Times New Roman" w:cs="Times New Roman"/>
          <w:b/>
          <w:bCs/>
          <w:i/>
          <w:sz w:val="24"/>
          <w:szCs w:val="24"/>
        </w:rPr>
        <w:t>Examiner la pertinence de l’exemple ci-dessous</w:t>
      </w:r>
    </w:p>
    <w:p w:rsidR="00612194" w:rsidRPr="004A4F40" w:rsidRDefault="002803FC" w:rsidP="00612194">
      <w:pPr>
        <w:pStyle w:val="Paragraphedeliste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4F40">
        <w:rPr>
          <w:rFonts w:ascii="Times New Roman" w:hAnsi="Times New Roman" w:cs="Times New Roman"/>
          <w:sz w:val="24"/>
          <w:szCs w:val="24"/>
        </w:rPr>
        <w:t>Quelle période les plateformes peuvent ou doivent couvrir ?</w:t>
      </w:r>
    </w:p>
    <w:p w:rsidR="0029129A" w:rsidRPr="004A4F40" w:rsidRDefault="0029129A" w:rsidP="00B23387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>Prépar</w:t>
      </w:r>
      <w:r w:rsidR="002803FC" w:rsidRPr="004A4F40">
        <w:rPr>
          <w:rFonts w:ascii="Times New Roman" w:hAnsi="Times New Roman" w:cs="Times New Roman"/>
          <w:bCs/>
          <w:sz w:val="24"/>
          <w:szCs w:val="24"/>
        </w:rPr>
        <w:t>ation d’u</w:t>
      </w:r>
      <w:r w:rsidRPr="004A4F40">
        <w:rPr>
          <w:rFonts w:ascii="Times New Roman" w:hAnsi="Times New Roman" w:cs="Times New Roman"/>
          <w:bCs/>
          <w:sz w:val="24"/>
          <w:szCs w:val="24"/>
        </w:rPr>
        <w:t>ne stratégie et un programme de réforme</w:t>
      </w:r>
    </w:p>
    <w:p w:rsidR="0029129A" w:rsidRPr="004A4F40" w:rsidRDefault="0029129A" w:rsidP="00612194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F40">
        <w:rPr>
          <w:rFonts w:ascii="Times New Roman" w:hAnsi="Times New Roman" w:cs="Times New Roman"/>
          <w:sz w:val="24"/>
          <w:szCs w:val="24"/>
        </w:rPr>
        <w:t xml:space="preserve">Quels types de documents </w:t>
      </w:r>
      <w:r w:rsidR="002803FC" w:rsidRPr="004A4F40">
        <w:rPr>
          <w:rFonts w:ascii="Times New Roman" w:hAnsi="Times New Roman" w:cs="Times New Roman"/>
          <w:sz w:val="24"/>
          <w:szCs w:val="24"/>
        </w:rPr>
        <w:t xml:space="preserve">ont été préparés ou doivent être </w:t>
      </w:r>
      <w:r w:rsidRPr="004A4F40">
        <w:rPr>
          <w:rFonts w:ascii="Times New Roman" w:hAnsi="Times New Roman" w:cs="Times New Roman"/>
          <w:sz w:val="24"/>
          <w:szCs w:val="24"/>
        </w:rPr>
        <w:t>prépar</w:t>
      </w:r>
      <w:r w:rsidR="002803FC" w:rsidRPr="004A4F40">
        <w:rPr>
          <w:rFonts w:ascii="Times New Roman" w:hAnsi="Times New Roman" w:cs="Times New Roman"/>
          <w:sz w:val="24"/>
          <w:szCs w:val="24"/>
        </w:rPr>
        <w:t>és</w:t>
      </w:r>
      <w:r w:rsidRPr="004A4F40">
        <w:rPr>
          <w:rFonts w:ascii="Times New Roman" w:hAnsi="Times New Roman" w:cs="Times New Roman"/>
          <w:sz w:val="24"/>
          <w:szCs w:val="24"/>
        </w:rPr>
        <w:t>? Pour quels publics ? Quelle période couvrir ?</w:t>
      </w:r>
    </w:p>
    <w:p w:rsidR="0029129A" w:rsidRPr="004A4F40" w:rsidRDefault="0029129A" w:rsidP="00612194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F40">
        <w:rPr>
          <w:rFonts w:ascii="Times New Roman" w:hAnsi="Times New Roman" w:cs="Times New Roman"/>
          <w:sz w:val="24"/>
          <w:szCs w:val="24"/>
        </w:rPr>
        <w:t>Avec quel degré de détail ? Faut-il chiffrer le coût de la réforme ?</w:t>
      </w:r>
    </w:p>
    <w:p w:rsidR="002803FC" w:rsidRPr="00AD020A" w:rsidRDefault="002803FC" w:rsidP="00AD020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D020A">
        <w:rPr>
          <w:rFonts w:ascii="Times New Roman" w:hAnsi="Times New Roman" w:cs="Times New Roman"/>
          <w:b/>
          <w:i/>
          <w:sz w:val="24"/>
          <w:szCs w:val="24"/>
        </w:rPr>
        <w:t xml:space="preserve">Comparer </w:t>
      </w:r>
      <w:r w:rsidR="00AD020A" w:rsidRPr="00AD020A">
        <w:rPr>
          <w:rFonts w:ascii="Times New Roman" w:hAnsi="Times New Roman" w:cs="Times New Roman"/>
          <w:b/>
          <w:i/>
          <w:sz w:val="24"/>
          <w:szCs w:val="24"/>
        </w:rPr>
        <w:t xml:space="preserve">le plan des documents et les thèmes abordés </w:t>
      </w:r>
      <w:r w:rsidRPr="00AD020A">
        <w:rPr>
          <w:rFonts w:ascii="Times New Roman" w:hAnsi="Times New Roman" w:cs="Times New Roman"/>
          <w:b/>
          <w:i/>
          <w:sz w:val="24"/>
          <w:szCs w:val="24"/>
        </w:rPr>
        <w:t>avec les exemples donnés ci-dessous</w:t>
      </w:r>
    </w:p>
    <w:p w:rsidR="0029129A" w:rsidRPr="004A4F40" w:rsidRDefault="002803FC" w:rsidP="00CB0BAC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 xml:space="preserve">Les acteurs </w:t>
      </w:r>
      <w:r w:rsidR="00CD278B" w:rsidRPr="004A4F40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29129A" w:rsidRPr="004A4F40">
        <w:rPr>
          <w:rFonts w:ascii="Times New Roman" w:hAnsi="Times New Roman" w:cs="Times New Roman"/>
          <w:sz w:val="24"/>
          <w:szCs w:val="24"/>
        </w:rPr>
        <w:t>u sein et en dehors de l’exécutif</w:t>
      </w:r>
      <w:r w:rsidR="00CD278B" w:rsidRPr="004A4F40">
        <w:rPr>
          <w:rFonts w:ascii="Times New Roman" w:hAnsi="Times New Roman" w:cs="Times New Roman"/>
          <w:sz w:val="24"/>
          <w:szCs w:val="24"/>
        </w:rPr>
        <w:t> ?</w:t>
      </w:r>
    </w:p>
    <w:p w:rsidR="0029129A" w:rsidRPr="004A4F40" w:rsidRDefault="0029129A" w:rsidP="00612194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>Quel dispositif de supervision et gestion?</w:t>
      </w:r>
    </w:p>
    <w:p w:rsidR="0029129A" w:rsidRPr="004A4F40" w:rsidRDefault="0029129A" w:rsidP="00CD278B">
      <w:pPr>
        <w:pStyle w:val="Paragraphedeliste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F40">
        <w:rPr>
          <w:rFonts w:ascii="Times New Roman" w:hAnsi="Times New Roman" w:cs="Times New Roman"/>
          <w:sz w:val="24"/>
          <w:szCs w:val="24"/>
        </w:rPr>
        <w:t xml:space="preserve">Présenter </w:t>
      </w:r>
      <w:r w:rsidR="00CD278B" w:rsidRPr="004A4F40">
        <w:rPr>
          <w:rFonts w:ascii="Times New Roman" w:hAnsi="Times New Roman" w:cs="Times New Roman"/>
          <w:sz w:val="24"/>
          <w:szCs w:val="24"/>
        </w:rPr>
        <w:t xml:space="preserve">le dispositif en place ou </w:t>
      </w:r>
      <w:r w:rsidRPr="004A4F40">
        <w:rPr>
          <w:rFonts w:ascii="Times New Roman" w:hAnsi="Times New Roman" w:cs="Times New Roman"/>
          <w:sz w:val="24"/>
          <w:szCs w:val="24"/>
        </w:rPr>
        <w:t>un dispositif possible (comités ? fréquence des réunions ?)</w:t>
      </w:r>
    </w:p>
    <w:p w:rsidR="0029129A" w:rsidRPr="004A4F40" w:rsidRDefault="0029129A" w:rsidP="00CD278B">
      <w:pPr>
        <w:pStyle w:val="Paragraphedeliste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F40">
        <w:rPr>
          <w:rFonts w:ascii="Times New Roman" w:hAnsi="Times New Roman" w:cs="Times New Roman"/>
          <w:sz w:val="24"/>
          <w:szCs w:val="24"/>
        </w:rPr>
        <w:t>Indiquer les participants</w:t>
      </w:r>
    </w:p>
    <w:p w:rsidR="0029129A" w:rsidRPr="004A4F40" w:rsidRDefault="0029129A" w:rsidP="00612194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 xml:space="preserve">Quel </w:t>
      </w:r>
      <w:r w:rsidR="00CD278B" w:rsidRPr="004A4F40">
        <w:rPr>
          <w:rFonts w:ascii="Times New Roman" w:hAnsi="Times New Roman" w:cs="Times New Roman"/>
          <w:bCs/>
          <w:sz w:val="24"/>
          <w:szCs w:val="24"/>
        </w:rPr>
        <w:t xml:space="preserve">est </w:t>
      </w:r>
      <w:r w:rsidRPr="004A4F40">
        <w:rPr>
          <w:rFonts w:ascii="Times New Roman" w:hAnsi="Times New Roman" w:cs="Times New Roman"/>
          <w:bCs/>
          <w:sz w:val="24"/>
          <w:szCs w:val="24"/>
        </w:rPr>
        <w:t>le rôle des bailleurs de fonds ?</w:t>
      </w:r>
    </w:p>
    <w:p w:rsidR="00CD278B" w:rsidRDefault="00CD278B" w:rsidP="002912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129A" w:rsidRPr="00CD278B" w:rsidRDefault="0029129A" w:rsidP="00CD278B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278B">
        <w:rPr>
          <w:rFonts w:ascii="Times New Roman" w:hAnsi="Times New Roman" w:cs="Times New Roman"/>
          <w:b/>
          <w:bCs/>
          <w:sz w:val="24"/>
          <w:szCs w:val="24"/>
        </w:rPr>
        <w:t>Conduite de la réforme</w:t>
      </w:r>
    </w:p>
    <w:p w:rsidR="0029129A" w:rsidRPr="004A4F40" w:rsidRDefault="0029129A" w:rsidP="001F2A9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>Actions de renforcement des capacités</w:t>
      </w:r>
      <w:r w:rsidR="00CD278B" w:rsidRPr="004A4F40">
        <w:rPr>
          <w:rFonts w:ascii="Times New Roman" w:hAnsi="Times New Roman" w:cs="Times New Roman"/>
          <w:bCs/>
          <w:sz w:val="24"/>
          <w:szCs w:val="24"/>
        </w:rPr>
        <w:t xml:space="preserve"> ? </w:t>
      </w:r>
      <w:r w:rsidRPr="004A4F40">
        <w:rPr>
          <w:rFonts w:ascii="Times New Roman" w:hAnsi="Times New Roman" w:cs="Times New Roman"/>
          <w:sz w:val="24"/>
          <w:szCs w:val="24"/>
        </w:rPr>
        <w:t>Quels types d’action ?</w:t>
      </w:r>
    </w:p>
    <w:p w:rsidR="0029129A" w:rsidRPr="004A4F40" w:rsidRDefault="0029129A" w:rsidP="008339A0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>Actions de sensibilisation</w:t>
      </w:r>
      <w:r w:rsidR="00CD278B" w:rsidRPr="004A4F4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A4F40">
        <w:rPr>
          <w:rFonts w:ascii="Times New Roman" w:hAnsi="Times New Roman" w:cs="Times New Roman"/>
          <w:sz w:val="24"/>
          <w:szCs w:val="24"/>
        </w:rPr>
        <w:t>Lesquelles ? Pour quel public ?</w:t>
      </w:r>
    </w:p>
    <w:p w:rsidR="0029129A" w:rsidRPr="004A4F40" w:rsidRDefault="0029129A" w:rsidP="00CD278B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>Dispositif de suivi</w:t>
      </w:r>
      <w:r w:rsidR="00CD278B" w:rsidRPr="004A4F40">
        <w:rPr>
          <w:rFonts w:ascii="Times New Roman" w:hAnsi="Times New Roman" w:cs="Times New Roman"/>
          <w:bCs/>
          <w:sz w:val="24"/>
          <w:szCs w:val="24"/>
        </w:rPr>
        <w:t xml:space="preserve"> en place ou à mettre en place</w:t>
      </w:r>
    </w:p>
    <w:p w:rsidR="0029129A" w:rsidRPr="004A4F40" w:rsidRDefault="0029129A" w:rsidP="00CD278B">
      <w:pPr>
        <w:pStyle w:val="Paragraphedeliste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F40">
        <w:rPr>
          <w:rFonts w:ascii="Times New Roman" w:hAnsi="Times New Roman" w:cs="Times New Roman"/>
          <w:sz w:val="24"/>
          <w:szCs w:val="24"/>
        </w:rPr>
        <w:t>Périodicité, responsabilités, etc. ; Quel type d’indicateur de suivi ?</w:t>
      </w:r>
    </w:p>
    <w:p w:rsidR="0029129A" w:rsidRPr="004A4F40" w:rsidRDefault="0029129A" w:rsidP="00CD278B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>Identification et préparation des mesures correctrices</w:t>
      </w:r>
    </w:p>
    <w:p w:rsidR="00CD278B" w:rsidRPr="004A4F40" w:rsidRDefault="004A4F40" w:rsidP="004A4F40">
      <w:pPr>
        <w:pStyle w:val="Paragraphedeliste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>Quelle expérience dans ce domaine</w:t>
      </w:r>
    </w:p>
    <w:p w:rsidR="0029129A" w:rsidRPr="004A4F40" w:rsidRDefault="0029129A" w:rsidP="00CD278B">
      <w:pPr>
        <w:pStyle w:val="Paragraphedeliste"/>
        <w:numPr>
          <w:ilvl w:val="0"/>
          <w:numId w:val="5"/>
        </w:numPr>
        <w:spacing w:line="240" w:lineRule="atLeast"/>
        <w:rPr>
          <w:rFonts w:ascii="Times New Roman" w:hAnsi="Times New Roman" w:cs="Times New Roman"/>
          <w:bCs/>
          <w:i/>
          <w:sz w:val="24"/>
          <w:szCs w:val="24"/>
        </w:rPr>
      </w:pPr>
      <w:r w:rsidRPr="004A4F40">
        <w:rPr>
          <w:rFonts w:ascii="Times New Roman" w:hAnsi="Times New Roman" w:cs="Times New Roman"/>
          <w:bCs/>
          <w:sz w:val="24"/>
          <w:szCs w:val="24"/>
        </w:rPr>
        <w:t>Quel peut être le rôle des bailleurs de fonds ?</w:t>
      </w:r>
    </w:p>
    <w:p w:rsidR="00067996" w:rsidRDefault="001B23AB" w:rsidP="001B23AB">
      <w:pPr>
        <w:spacing w:line="240" w:lineRule="atLeast"/>
        <w:rPr>
          <w:b/>
          <w:bCs/>
          <w:i/>
        </w:rPr>
      </w:pPr>
      <w:r w:rsidRPr="0029129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DC368B">
        <w:rPr>
          <w:b/>
          <w:bCs/>
          <w:i/>
        </w:rPr>
        <w:t xml:space="preserve"> </w:t>
      </w:r>
    </w:p>
    <w:p w:rsidR="00067996" w:rsidRDefault="00067996">
      <w:pPr>
        <w:rPr>
          <w:b/>
          <w:bCs/>
          <w:i/>
        </w:rPr>
      </w:pPr>
      <w:r>
        <w:rPr>
          <w:b/>
          <w:bCs/>
          <w:i/>
        </w:rPr>
        <w:br w:type="page"/>
      </w:r>
    </w:p>
    <w:p w:rsidR="001B23AB" w:rsidRPr="00DC368B" w:rsidRDefault="001B23AB" w:rsidP="001B23AB">
      <w:pPr>
        <w:spacing w:line="240" w:lineRule="atLeast"/>
        <w:rPr>
          <w:b/>
          <w:bCs/>
          <w:i/>
        </w:rPr>
      </w:pPr>
    </w:p>
    <w:p w:rsidR="001B23AB" w:rsidRPr="00067996" w:rsidRDefault="00131147" w:rsidP="00DE59C0">
      <w:pPr>
        <w:jc w:val="center"/>
        <w:rPr>
          <w:b/>
          <w:sz w:val="52"/>
          <w:szCs w:val="52"/>
        </w:rPr>
      </w:pPr>
      <w:r w:rsidRPr="00067996">
        <w:rPr>
          <w:b/>
          <w:sz w:val="52"/>
          <w:szCs w:val="52"/>
        </w:rPr>
        <w:t>L’approche par plateformes : Exemple</w:t>
      </w:r>
    </w:p>
    <w:p w:rsidR="00685E51" w:rsidRDefault="00685E51" w:rsidP="00DE59C0">
      <w:pPr>
        <w:jc w:val="center"/>
        <w:rPr>
          <w:b/>
        </w:rPr>
      </w:pPr>
    </w:p>
    <w:p w:rsidR="00067996" w:rsidRDefault="00067996" w:rsidP="00DE59C0">
      <w:pPr>
        <w:jc w:val="center"/>
        <w:rPr>
          <w:b/>
        </w:rPr>
      </w:pPr>
    </w:p>
    <w:p w:rsidR="00685E51" w:rsidRPr="00E4600D" w:rsidRDefault="00685E51" w:rsidP="00DE59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00D">
        <w:rPr>
          <w:rFonts w:ascii="Times New Roman" w:hAnsi="Times New Roman" w:cs="Times New Roman"/>
          <w:b/>
          <w:sz w:val="24"/>
          <w:szCs w:val="24"/>
        </w:rPr>
        <w:t>Extraits de présentations</w:t>
      </w:r>
    </w:p>
    <w:p w:rsidR="00685E51" w:rsidRPr="00E4600D" w:rsidRDefault="00685E51" w:rsidP="00685E51">
      <w:pPr>
        <w:spacing w:before="40" w:after="0" w:line="240" w:lineRule="auto"/>
        <w:ind w:left="104" w:right="-70"/>
        <w:rPr>
          <w:rFonts w:ascii="Times New Roman" w:eastAsia="Garamond" w:hAnsi="Times New Roman" w:cs="Times New Roman"/>
          <w:spacing w:val="1"/>
          <w:sz w:val="24"/>
          <w:szCs w:val="24"/>
        </w:rPr>
      </w:pPr>
    </w:p>
    <w:p w:rsidR="00533A2F" w:rsidRPr="00E4600D" w:rsidRDefault="00533A2F" w:rsidP="00685E51">
      <w:pPr>
        <w:spacing w:before="40" w:after="0" w:line="240" w:lineRule="auto"/>
        <w:ind w:left="104" w:right="-70"/>
        <w:rPr>
          <w:rFonts w:ascii="Times New Roman" w:eastAsia="Garamond" w:hAnsi="Times New Roman" w:cs="Times New Roman"/>
          <w:spacing w:val="1"/>
          <w:sz w:val="24"/>
          <w:szCs w:val="24"/>
        </w:rPr>
      </w:pPr>
    </w:p>
    <w:p w:rsidR="00685E51" w:rsidRPr="00685E51" w:rsidRDefault="00685E51" w:rsidP="00533A2F">
      <w:pPr>
        <w:spacing w:before="40" w:after="0" w:line="240" w:lineRule="auto"/>
        <w:ind w:right="-70"/>
        <w:jc w:val="both"/>
        <w:rPr>
          <w:rFonts w:ascii="Times New Roman" w:eastAsia="Garamond" w:hAnsi="Times New Roman" w:cs="Times New Roman"/>
          <w:sz w:val="24"/>
          <w:szCs w:val="24"/>
          <w:lang w:val="en-US"/>
        </w:rPr>
      </w:pP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S</w:t>
      </w:r>
      <w:r w:rsidRPr="00685E51">
        <w:rPr>
          <w:rFonts w:ascii="Times New Roman" w:eastAsia="Garamond" w:hAnsi="Times New Roman" w:cs="Times New Roman"/>
          <w:spacing w:val="-1"/>
          <w:sz w:val="24"/>
          <w:szCs w:val="24"/>
          <w:lang w:val="en-US"/>
        </w:rPr>
        <w:t>o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k</w:t>
      </w:r>
      <w:r w:rsidRPr="00685E51">
        <w:rPr>
          <w:rFonts w:ascii="Times New Roman" w:eastAsia="Garamond" w:hAnsi="Times New Roman" w:cs="Times New Roman"/>
          <w:spacing w:val="-2"/>
          <w:sz w:val="24"/>
          <w:szCs w:val="24"/>
          <w:lang w:val="en-US"/>
        </w:rPr>
        <w:t xml:space="preserve"> 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Sara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v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u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t</w:t>
      </w:r>
      <w:r w:rsidRPr="00685E51">
        <w:rPr>
          <w:rFonts w:ascii="Times New Roman" w:eastAsia="Garamond" w:hAnsi="Times New Roman" w:cs="Times New Roman"/>
          <w:spacing w:val="-1"/>
          <w:sz w:val="24"/>
          <w:szCs w:val="24"/>
          <w:lang w:val="en-US"/>
        </w:rPr>
        <w:t>h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,</w:t>
      </w:r>
      <w:r w:rsidRPr="00685E51">
        <w:rPr>
          <w:rFonts w:ascii="Times New Roman" w:eastAsia="Garamond" w:hAnsi="Times New Roman" w:cs="Times New Roman"/>
          <w:spacing w:val="-2"/>
          <w:sz w:val="24"/>
          <w:szCs w:val="24"/>
          <w:lang w:val="en-US"/>
        </w:rPr>
        <w:t xml:space="preserve"> 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M</w:t>
      </w:r>
      <w:r w:rsidRPr="00685E51">
        <w:rPr>
          <w:rFonts w:ascii="Times New Roman" w:eastAsia="Garamond" w:hAnsi="Times New Roman" w:cs="Times New Roman"/>
          <w:spacing w:val="-1"/>
          <w:sz w:val="24"/>
          <w:szCs w:val="24"/>
          <w:lang w:val="en-US"/>
        </w:rPr>
        <w:t>E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 xml:space="preserve">F 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Ca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m</w:t>
      </w:r>
      <w:r w:rsidRPr="00685E51">
        <w:rPr>
          <w:rFonts w:ascii="Times New Roman" w:eastAsia="Garamond" w:hAnsi="Times New Roman" w:cs="Times New Roman"/>
          <w:spacing w:val="-1"/>
          <w:sz w:val="24"/>
          <w:szCs w:val="24"/>
          <w:lang w:val="en-US"/>
        </w:rPr>
        <w:t>bo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d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i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a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,</w:t>
      </w:r>
      <w:r w:rsidRPr="00685E51">
        <w:rPr>
          <w:rFonts w:ascii="Times New Roman" w:eastAsia="Garamond" w:hAnsi="Times New Roman" w:cs="Times New Roman"/>
          <w:spacing w:val="-1"/>
          <w:sz w:val="24"/>
          <w:szCs w:val="24"/>
          <w:lang w:val="en-US"/>
        </w:rPr>
        <w:t xml:space="preserve"> As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i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a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n</w:t>
      </w:r>
      <w:r w:rsidRPr="00685E51">
        <w:rPr>
          <w:rFonts w:ascii="Times New Roman" w:eastAsia="Garamond" w:hAnsi="Times New Roman" w:cs="Times New Roman"/>
          <w:spacing w:val="-2"/>
          <w:sz w:val="24"/>
          <w:szCs w:val="24"/>
          <w:lang w:val="en-US"/>
        </w:rPr>
        <w:t xml:space="preserve"> 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R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e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gi</w:t>
      </w:r>
      <w:r w:rsidRPr="00685E51">
        <w:rPr>
          <w:rFonts w:ascii="Times New Roman" w:eastAsia="Garamond" w:hAnsi="Times New Roman" w:cs="Times New Roman"/>
          <w:spacing w:val="-1"/>
          <w:sz w:val="24"/>
          <w:szCs w:val="24"/>
          <w:lang w:val="en-US"/>
        </w:rPr>
        <w:t>on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a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l</w:t>
      </w:r>
      <w:r w:rsidRPr="00685E51">
        <w:rPr>
          <w:rFonts w:ascii="Times New Roman" w:eastAsia="Garamond" w:hAnsi="Times New Roman" w:cs="Times New Roman"/>
          <w:spacing w:val="-4"/>
          <w:sz w:val="24"/>
          <w:szCs w:val="24"/>
          <w:lang w:val="en-US"/>
        </w:rPr>
        <w:t xml:space="preserve"> 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C</w:t>
      </w:r>
      <w:r w:rsidRPr="00685E51">
        <w:rPr>
          <w:rFonts w:ascii="Times New Roman" w:eastAsia="Garamond" w:hAnsi="Times New Roman" w:cs="Times New Roman"/>
          <w:spacing w:val="-1"/>
          <w:sz w:val="24"/>
          <w:szCs w:val="24"/>
          <w:lang w:val="en-US"/>
        </w:rPr>
        <w:t>on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f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ere</w:t>
      </w:r>
      <w:r w:rsidRPr="00685E51">
        <w:rPr>
          <w:rFonts w:ascii="Times New Roman" w:eastAsia="Garamond" w:hAnsi="Times New Roman" w:cs="Times New Roman"/>
          <w:spacing w:val="-1"/>
          <w:sz w:val="24"/>
          <w:szCs w:val="24"/>
          <w:lang w:val="en-US"/>
        </w:rPr>
        <w:t>n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c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e</w:t>
      </w:r>
      <w:r w:rsidRPr="00685E51">
        <w:rPr>
          <w:rFonts w:ascii="Times New Roman" w:eastAsia="Garamond" w:hAnsi="Times New Roman" w:cs="Times New Roman"/>
          <w:spacing w:val="-8"/>
          <w:sz w:val="24"/>
          <w:szCs w:val="24"/>
          <w:lang w:val="en-US"/>
        </w:rPr>
        <w:t xml:space="preserve"> 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On</w:t>
      </w:r>
      <w:r w:rsidRPr="00685E51">
        <w:rPr>
          <w:rFonts w:ascii="Times New Roman" w:eastAsia="Garamond" w:hAnsi="Times New Roman" w:cs="Times New Roman"/>
          <w:spacing w:val="-1"/>
          <w:sz w:val="24"/>
          <w:szCs w:val="24"/>
          <w:lang w:val="en-US"/>
        </w:rPr>
        <w:t xml:space="preserve"> </w:t>
      </w:r>
      <w:r w:rsidRPr="00685E51">
        <w:rPr>
          <w:rFonts w:ascii="Times New Roman" w:eastAsia="Garamond" w:hAnsi="Times New Roman" w:cs="Times New Roman"/>
          <w:spacing w:val="1"/>
          <w:sz w:val="24"/>
          <w:szCs w:val="24"/>
          <w:lang w:val="en-US"/>
        </w:rPr>
        <w:t>PF</w:t>
      </w:r>
      <w:r w:rsidRPr="00685E51">
        <w:rPr>
          <w:rFonts w:ascii="Times New Roman" w:eastAsia="Garamond" w:hAnsi="Times New Roman" w:cs="Times New Roman"/>
          <w:sz w:val="24"/>
          <w:szCs w:val="24"/>
          <w:lang w:val="en-US"/>
        </w:rPr>
        <w:t>M. 2014</w:t>
      </w:r>
    </w:p>
    <w:p w:rsidR="00685E51" w:rsidRDefault="00685E51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85E51">
        <w:rPr>
          <w:rFonts w:ascii="Times New Roman" w:hAnsi="Times New Roman" w:cs="Times New Roman"/>
          <w:sz w:val="24"/>
          <w:szCs w:val="24"/>
          <w:lang w:val="en-US"/>
        </w:rPr>
        <w:t>Robert Taliercio Sequencing and Politics in PFM Reform’</w:t>
      </w:r>
      <w:r w:rsidR="00533A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33A2F">
        <w:rPr>
          <w:rFonts w:ascii="Times New Roman" w:hAnsi="Times New Roman" w:cs="Times New Roman"/>
          <w:sz w:val="24"/>
          <w:szCs w:val="24"/>
          <w:lang w:val="en-US"/>
        </w:rPr>
        <w:t>March 21, 2008</w:t>
      </w:r>
    </w:p>
    <w:p w:rsidR="007A46EA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6EA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6EA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6EA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6EA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6EA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6EA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6EA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6EA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46EA" w:rsidRPr="00685E51" w:rsidRDefault="007A46EA" w:rsidP="00067996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val="en-US"/>
        </w:rPr>
      </w:pPr>
    </w:p>
    <w:p w:rsidR="00685E51" w:rsidRPr="00685E51" w:rsidRDefault="00685E51">
      <w:pPr>
        <w:spacing w:before="5" w:after="0" w:line="260" w:lineRule="exact"/>
        <w:rPr>
          <w:sz w:val="26"/>
          <w:szCs w:val="26"/>
          <w:lang w:val="en-US"/>
        </w:rPr>
      </w:pPr>
    </w:p>
    <w:p w:rsidR="00685E51" w:rsidRPr="00685E51" w:rsidRDefault="007A46EA">
      <w:pPr>
        <w:spacing w:after="0"/>
        <w:rPr>
          <w:lang w:val="en-US"/>
        </w:rPr>
        <w:sectPr w:rsidR="00685E51" w:rsidRPr="00685E51" w:rsidSect="00067996">
          <w:pgSz w:w="11907" w:h="16839" w:code="9"/>
          <w:pgMar w:top="720" w:right="720" w:bottom="720" w:left="720" w:header="708" w:footer="708" w:gutter="0"/>
          <w:cols w:space="708"/>
          <w:docGrid w:linePitch="360"/>
        </w:sectPr>
      </w:pPr>
      <w:r w:rsidRPr="007A46EA">
        <w:rPr>
          <w:noProof/>
          <w:lang w:eastAsia="fr-FR"/>
        </w:rPr>
        <w:drawing>
          <wp:inline distT="0" distB="0" distL="0" distR="0">
            <wp:extent cx="6646545" cy="3681544"/>
            <wp:effectExtent l="0" t="0" r="190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368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before="12" w:after="0" w:line="200" w:lineRule="exact"/>
        <w:rPr>
          <w:sz w:val="20"/>
          <w:szCs w:val="20"/>
        </w:rPr>
      </w:pPr>
    </w:p>
    <w:p w:rsidR="00685E51" w:rsidRPr="00E4600D" w:rsidRDefault="00685E51">
      <w:pPr>
        <w:spacing w:after="0" w:line="801" w:lineRule="exact"/>
        <w:ind w:left="4269" w:right="-20"/>
        <w:rPr>
          <w:rFonts w:ascii="Garamond" w:eastAsia="Garamond" w:hAnsi="Garamond" w:cs="Garamond"/>
          <w:sz w:val="72"/>
          <w:szCs w:val="72"/>
          <w:lang w:val="en-US"/>
        </w:rPr>
      </w:pPr>
      <w:r w:rsidRPr="00E4600D">
        <w:rPr>
          <w:rFonts w:ascii="Garamond" w:eastAsia="Garamond" w:hAnsi="Garamond" w:cs="Garamond"/>
          <w:b/>
          <w:bCs/>
          <w:color w:val="363636"/>
          <w:spacing w:val="1"/>
          <w:position w:val="3"/>
          <w:sz w:val="72"/>
          <w:szCs w:val="72"/>
          <w:lang w:val="en-US"/>
        </w:rPr>
        <w:t>I</w:t>
      </w:r>
      <w:r w:rsidRPr="00E4600D">
        <w:rPr>
          <w:rFonts w:ascii="Garamond" w:eastAsia="Garamond" w:hAnsi="Garamond" w:cs="Garamond"/>
          <w:b/>
          <w:bCs/>
          <w:color w:val="363636"/>
          <w:position w:val="3"/>
          <w:sz w:val="72"/>
          <w:szCs w:val="72"/>
          <w:lang w:val="en-US"/>
        </w:rPr>
        <w:t>ss</w:t>
      </w:r>
      <w:r w:rsidRPr="00E4600D">
        <w:rPr>
          <w:rFonts w:ascii="Garamond" w:eastAsia="Garamond" w:hAnsi="Garamond" w:cs="Garamond"/>
          <w:b/>
          <w:bCs/>
          <w:color w:val="363636"/>
          <w:spacing w:val="1"/>
          <w:position w:val="3"/>
          <w:sz w:val="72"/>
          <w:szCs w:val="72"/>
          <w:lang w:val="en-US"/>
        </w:rPr>
        <w:t>ue</w:t>
      </w:r>
      <w:r w:rsidRPr="00E4600D">
        <w:rPr>
          <w:rFonts w:ascii="Garamond" w:eastAsia="Garamond" w:hAnsi="Garamond" w:cs="Garamond"/>
          <w:b/>
          <w:bCs/>
          <w:color w:val="363636"/>
          <w:position w:val="3"/>
          <w:sz w:val="72"/>
          <w:szCs w:val="72"/>
          <w:lang w:val="en-US"/>
        </w:rPr>
        <w:t>s</w:t>
      </w:r>
      <w:r w:rsidRPr="00E4600D">
        <w:rPr>
          <w:rFonts w:ascii="Garamond" w:eastAsia="Garamond" w:hAnsi="Garamond" w:cs="Garamond"/>
          <w:b/>
          <w:bCs/>
          <w:color w:val="363636"/>
          <w:spacing w:val="-24"/>
          <w:position w:val="3"/>
          <w:sz w:val="72"/>
          <w:szCs w:val="72"/>
          <w:lang w:val="en-US"/>
        </w:rPr>
        <w:t xml:space="preserve"> </w:t>
      </w:r>
      <w:r w:rsidRPr="00E4600D">
        <w:rPr>
          <w:rFonts w:ascii="Garamond" w:eastAsia="Garamond" w:hAnsi="Garamond" w:cs="Garamond"/>
          <w:b/>
          <w:bCs/>
          <w:color w:val="363636"/>
          <w:spacing w:val="8"/>
          <w:position w:val="3"/>
          <w:sz w:val="72"/>
          <w:szCs w:val="72"/>
          <w:lang w:val="en-US"/>
        </w:rPr>
        <w:t>f</w:t>
      </w:r>
      <w:r w:rsidRPr="00E4600D">
        <w:rPr>
          <w:rFonts w:ascii="Garamond" w:eastAsia="Garamond" w:hAnsi="Garamond" w:cs="Garamond"/>
          <w:b/>
          <w:bCs/>
          <w:color w:val="363636"/>
          <w:spacing w:val="-1"/>
          <w:position w:val="3"/>
          <w:sz w:val="72"/>
          <w:szCs w:val="72"/>
          <w:lang w:val="en-US"/>
        </w:rPr>
        <w:t>o</w:t>
      </w:r>
      <w:r w:rsidRPr="00E4600D">
        <w:rPr>
          <w:rFonts w:ascii="Garamond" w:eastAsia="Garamond" w:hAnsi="Garamond" w:cs="Garamond"/>
          <w:b/>
          <w:bCs/>
          <w:color w:val="363636"/>
          <w:position w:val="3"/>
          <w:sz w:val="72"/>
          <w:szCs w:val="72"/>
          <w:lang w:val="en-US"/>
        </w:rPr>
        <w:t>r</w:t>
      </w:r>
      <w:r w:rsidRPr="00E4600D">
        <w:rPr>
          <w:rFonts w:ascii="Garamond" w:eastAsia="Garamond" w:hAnsi="Garamond" w:cs="Garamond"/>
          <w:b/>
          <w:bCs/>
          <w:color w:val="363636"/>
          <w:spacing w:val="-6"/>
          <w:position w:val="3"/>
          <w:sz w:val="72"/>
          <w:szCs w:val="72"/>
          <w:lang w:val="en-US"/>
        </w:rPr>
        <w:t xml:space="preserve"> </w:t>
      </w:r>
      <w:r w:rsidRPr="00E4600D">
        <w:rPr>
          <w:rFonts w:ascii="Garamond" w:eastAsia="Garamond" w:hAnsi="Garamond" w:cs="Garamond"/>
          <w:b/>
          <w:bCs/>
          <w:color w:val="363636"/>
          <w:spacing w:val="-1"/>
          <w:position w:val="3"/>
          <w:sz w:val="72"/>
          <w:szCs w:val="72"/>
          <w:lang w:val="en-US"/>
        </w:rPr>
        <w:t>Di</w:t>
      </w:r>
      <w:r w:rsidRPr="00E4600D">
        <w:rPr>
          <w:rFonts w:ascii="Garamond" w:eastAsia="Garamond" w:hAnsi="Garamond" w:cs="Garamond"/>
          <w:b/>
          <w:bCs/>
          <w:color w:val="363636"/>
          <w:position w:val="3"/>
          <w:sz w:val="72"/>
          <w:szCs w:val="72"/>
          <w:lang w:val="en-US"/>
        </w:rPr>
        <w:t>s</w:t>
      </w:r>
      <w:r w:rsidRPr="00E4600D">
        <w:rPr>
          <w:rFonts w:ascii="Garamond" w:eastAsia="Garamond" w:hAnsi="Garamond" w:cs="Garamond"/>
          <w:b/>
          <w:bCs/>
          <w:color w:val="363636"/>
          <w:spacing w:val="1"/>
          <w:position w:val="3"/>
          <w:sz w:val="72"/>
          <w:szCs w:val="72"/>
          <w:lang w:val="en-US"/>
        </w:rPr>
        <w:t>cu</w:t>
      </w:r>
      <w:r w:rsidRPr="00E4600D">
        <w:rPr>
          <w:rFonts w:ascii="Garamond" w:eastAsia="Garamond" w:hAnsi="Garamond" w:cs="Garamond"/>
          <w:b/>
          <w:bCs/>
          <w:color w:val="363636"/>
          <w:position w:val="3"/>
          <w:sz w:val="72"/>
          <w:szCs w:val="72"/>
          <w:lang w:val="en-US"/>
        </w:rPr>
        <w:t>ssi</w:t>
      </w:r>
      <w:r w:rsidRPr="00E4600D">
        <w:rPr>
          <w:rFonts w:ascii="Garamond" w:eastAsia="Garamond" w:hAnsi="Garamond" w:cs="Garamond"/>
          <w:b/>
          <w:bCs/>
          <w:color w:val="363636"/>
          <w:spacing w:val="-1"/>
          <w:position w:val="3"/>
          <w:sz w:val="72"/>
          <w:szCs w:val="72"/>
          <w:lang w:val="en-US"/>
        </w:rPr>
        <w:t>o</w:t>
      </w:r>
      <w:r w:rsidRPr="00E4600D">
        <w:rPr>
          <w:rFonts w:ascii="Garamond" w:eastAsia="Garamond" w:hAnsi="Garamond" w:cs="Garamond"/>
          <w:b/>
          <w:bCs/>
          <w:color w:val="363636"/>
          <w:position w:val="3"/>
          <w:sz w:val="72"/>
          <w:szCs w:val="72"/>
          <w:lang w:val="en-US"/>
        </w:rPr>
        <w:t>n</w:t>
      </w: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before="11" w:after="0" w:line="220" w:lineRule="exact"/>
        <w:rPr>
          <w:lang w:val="en-US"/>
        </w:rPr>
      </w:pPr>
    </w:p>
    <w:p w:rsidR="00685E51" w:rsidRPr="00E4600D" w:rsidRDefault="00685E51">
      <w:pPr>
        <w:tabs>
          <w:tab w:val="left" w:pos="540"/>
        </w:tabs>
        <w:spacing w:after="0" w:line="255" w:lineRule="auto"/>
        <w:ind w:left="555" w:right="80" w:hanging="451"/>
        <w:rPr>
          <w:rFonts w:ascii="Garamond" w:eastAsia="Garamond" w:hAnsi="Garamond" w:cs="Garamond"/>
          <w:sz w:val="48"/>
          <w:szCs w:val="48"/>
          <w:lang w:val="en-US"/>
        </w:rPr>
      </w:pPr>
      <w:r w:rsidRPr="00E4600D">
        <w:rPr>
          <w:rFonts w:ascii="Arial" w:eastAsia="Arial" w:hAnsi="Arial" w:cs="Arial"/>
          <w:color w:val="7A9A12"/>
          <w:sz w:val="55"/>
          <w:szCs w:val="55"/>
          <w:lang w:val="en-US"/>
        </w:rPr>
        <w:t>•</w:t>
      </w:r>
      <w:r w:rsidRPr="00E4600D">
        <w:rPr>
          <w:rFonts w:ascii="Arial" w:eastAsia="Arial" w:hAnsi="Arial" w:cs="Arial"/>
          <w:color w:val="7A9A12"/>
          <w:sz w:val="55"/>
          <w:szCs w:val="55"/>
          <w:lang w:val="en-US"/>
        </w:rPr>
        <w:tab/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P</w:t>
      </w:r>
      <w:r w:rsidRPr="00E4600D">
        <w:rPr>
          <w:rFonts w:ascii="Garamond" w:eastAsia="Garamond" w:hAnsi="Garamond" w:cs="Garamond"/>
          <w:color w:val="363636"/>
          <w:spacing w:val="-12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OS:</w:t>
      </w:r>
      <w:r w:rsidRPr="00E4600D">
        <w:rPr>
          <w:rFonts w:ascii="Garamond" w:eastAsia="Garamond" w:hAnsi="Garamond" w:cs="Garamond"/>
          <w:color w:val="363636"/>
          <w:spacing w:val="-8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1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)</w:t>
      </w:r>
      <w:r w:rsidRPr="00E4600D">
        <w:rPr>
          <w:rFonts w:ascii="Garamond" w:eastAsia="Garamond" w:hAnsi="Garamond" w:cs="Garamond"/>
          <w:color w:val="363636"/>
          <w:spacing w:val="-4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7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he</w:t>
      </w:r>
      <w:r w:rsidRPr="00E4600D">
        <w:rPr>
          <w:rFonts w:ascii="Garamond" w:eastAsia="Garamond" w:hAnsi="Garamond" w:cs="Garamond"/>
          <w:color w:val="363636"/>
          <w:spacing w:val="-3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w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hole</w:t>
      </w:r>
      <w:r w:rsidRPr="00E4600D">
        <w:rPr>
          <w:rFonts w:ascii="Garamond" w:eastAsia="Garamond" w:hAnsi="Garamond" w:cs="Garamond"/>
          <w:color w:val="363636"/>
          <w:spacing w:val="-5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y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m</w:t>
      </w:r>
      <w:r w:rsidRPr="00E4600D">
        <w:rPr>
          <w:rFonts w:ascii="Garamond" w:eastAsia="Garamond" w:hAnsi="Garamond" w:cs="Garamond"/>
          <w:color w:val="363636"/>
          <w:spacing w:val="-1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is</w:t>
      </w:r>
      <w:r w:rsidRPr="00E4600D">
        <w:rPr>
          <w:rFonts w:ascii="Garamond" w:eastAsia="Garamond" w:hAnsi="Garamond" w:cs="Garamond"/>
          <w:color w:val="363636"/>
          <w:spacing w:val="-2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und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ood,</w:t>
      </w:r>
      <w:r w:rsidRPr="00E4600D">
        <w:rPr>
          <w:rFonts w:ascii="Garamond" w:eastAsia="Garamond" w:hAnsi="Garamond" w:cs="Garamond"/>
          <w:color w:val="363636"/>
          <w:spacing w:val="-9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asy</w:t>
      </w:r>
      <w:r w:rsidRPr="00E4600D">
        <w:rPr>
          <w:rFonts w:ascii="Garamond" w:eastAsia="Garamond" w:hAnsi="Garamond" w:cs="Garamond"/>
          <w:color w:val="363636"/>
          <w:spacing w:val="-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pacing w:val="-5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c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l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ar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d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ir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ect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ion</w:t>
      </w:r>
      <w:r w:rsidRPr="00E4600D">
        <w:rPr>
          <w:rFonts w:ascii="Garamond" w:eastAsia="Garamond" w:hAnsi="Garamond" w:cs="Garamond"/>
          <w:color w:val="363636"/>
          <w:spacing w:val="-5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and 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qu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n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c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i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ng</w:t>
      </w:r>
      <w:r w:rsidRPr="00E4600D">
        <w:rPr>
          <w:rFonts w:ascii="Garamond" w:eastAsia="Garamond" w:hAnsi="Garamond" w:cs="Garamond"/>
          <w:color w:val="363636"/>
          <w:spacing w:val="-1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f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</w:t>
      </w:r>
      <w:r w:rsidRPr="00E4600D">
        <w:rPr>
          <w:rFonts w:ascii="Garamond" w:eastAsia="Garamond" w:hAnsi="Garamond" w:cs="Garamond"/>
          <w:color w:val="363636"/>
          <w:spacing w:val="18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m</w:t>
      </w:r>
      <w:r w:rsidRPr="00E4600D">
        <w:rPr>
          <w:rFonts w:ascii="Garamond" w:eastAsia="Garamond" w:hAnsi="Garamond" w:cs="Garamond"/>
          <w:color w:val="363636"/>
          <w:spacing w:val="-7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p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</w:t>
      </w:r>
      <w:r w:rsidRPr="00E4600D">
        <w:rPr>
          <w:rFonts w:ascii="Garamond" w:eastAsia="Garamond" w:hAnsi="Garamond" w:cs="Garamond"/>
          <w:color w:val="363636"/>
          <w:spacing w:val="13"/>
          <w:sz w:val="48"/>
          <w:szCs w:val="48"/>
          <w:lang w:val="en-US"/>
        </w:rPr>
        <w:t>g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am</w:t>
      </w:r>
      <w:r w:rsidRPr="00E4600D">
        <w:rPr>
          <w:rFonts w:ascii="Garamond" w:eastAsia="Garamond" w:hAnsi="Garamond" w:cs="Garamond"/>
          <w:color w:val="363636"/>
          <w:spacing w:val="-2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in a 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pacing w:val="4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p</w:t>
      </w:r>
      <w:r w:rsidRPr="00E4600D">
        <w:rPr>
          <w:rFonts w:ascii="Garamond" w:eastAsia="Garamond" w:hAnsi="Garamond" w:cs="Garamond"/>
          <w:color w:val="363636"/>
          <w:spacing w:val="-3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7"/>
          <w:sz w:val="48"/>
          <w:szCs w:val="48"/>
          <w:lang w:val="en-US"/>
        </w:rPr>
        <w:t>b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y 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pacing w:val="4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p</w:t>
      </w:r>
      <w:r w:rsidRPr="00E4600D">
        <w:rPr>
          <w:rFonts w:ascii="Garamond" w:eastAsia="Garamond" w:hAnsi="Garamond" w:cs="Garamond"/>
          <w:color w:val="363636"/>
          <w:spacing w:val="-3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app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oa</w:t>
      </w:r>
      <w:r w:rsidRPr="00E4600D">
        <w:rPr>
          <w:rFonts w:ascii="Garamond" w:eastAsia="Garamond" w:hAnsi="Garamond" w:cs="Garamond"/>
          <w:color w:val="363636"/>
          <w:spacing w:val="-8"/>
          <w:sz w:val="48"/>
          <w:szCs w:val="48"/>
          <w:lang w:val="en-US"/>
        </w:rPr>
        <w:t>c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</w:t>
      </w:r>
      <w:r w:rsidRPr="00E4600D">
        <w:rPr>
          <w:rFonts w:ascii="Garamond" w:eastAsia="Garamond" w:hAnsi="Garamond" w:cs="Garamond"/>
          <w:color w:val="363636"/>
          <w:spacing w:val="-2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w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hin</w:t>
      </w:r>
      <w:r w:rsidRPr="00E4600D">
        <w:rPr>
          <w:rFonts w:ascii="Garamond" w:eastAsia="Garamond" w:hAnsi="Garamond" w:cs="Garamond"/>
          <w:color w:val="363636"/>
          <w:spacing w:val="-3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 xml:space="preserve">all </w:t>
      </w:r>
      <w:r w:rsidRPr="00E4600D">
        <w:rPr>
          <w:rFonts w:ascii="Garamond" w:eastAsia="Garamond" w:hAnsi="Garamond" w:cs="Garamond"/>
          <w:color w:val="363636"/>
          <w:spacing w:val="-7"/>
          <w:sz w:val="48"/>
          <w:szCs w:val="48"/>
          <w:lang w:val="en-US"/>
        </w:rPr>
        <w:t>k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y</w:t>
      </w:r>
      <w:r w:rsidRPr="00E4600D">
        <w:rPr>
          <w:rFonts w:ascii="Garamond" w:eastAsia="Garamond" w:hAnsi="Garamond" w:cs="Garamond"/>
          <w:color w:val="363636"/>
          <w:spacing w:val="-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as</w:t>
      </w:r>
      <w:r w:rsidRPr="00E4600D">
        <w:rPr>
          <w:rFonts w:ascii="Garamond" w:eastAsia="Garamond" w:hAnsi="Garamond" w:cs="Garamond"/>
          <w:color w:val="363636"/>
          <w:spacing w:val="-4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 xml:space="preserve">of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he</w:t>
      </w:r>
      <w:r w:rsidRPr="00E4600D">
        <w:rPr>
          <w:rFonts w:ascii="Garamond" w:eastAsia="Garamond" w:hAnsi="Garamond" w:cs="Garamond"/>
          <w:color w:val="363636"/>
          <w:spacing w:val="-3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y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m</w:t>
      </w:r>
      <w:r w:rsidRPr="00E4600D">
        <w:rPr>
          <w:rFonts w:ascii="Garamond" w:eastAsia="Garamond" w:hAnsi="Garamond" w:cs="Garamond"/>
          <w:color w:val="363636"/>
          <w:spacing w:val="-1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as</w:t>
      </w:r>
      <w:r w:rsidRPr="00E4600D">
        <w:rPr>
          <w:rFonts w:ascii="Garamond" w:eastAsia="Garamond" w:hAnsi="Garamond" w:cs="Garamond"/>
          <w:color w:val="363636"/>
          <w:spacing w:val="-4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 xml:space="preserve">a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w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hol</w:t>
      </w:r>
      <w:r w:rsidRPr="00E4600D">
        <w:rPr>
          <w:rFonts w:ascii="Garamond" w:eastAsia="Garamond" w:hAnsi="Garamond" w:cs="Garamond"/>
          <w:color w:val="363636"/>
          <w:spacing w:val="-8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,</w:t>
      </w:r>
      <w:r w:rsidRPr="00E4600D">
        <w:rPr>
          <w:rFonts w:ascii="Garamond" w:eastAsia="Garamond" w:hAnsi="Garamond" w:cs="Garamond"/>
          <w:color w:val="363636"/>
          <w:spacing w:val="-3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2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)</w:t>
      </w:r>
      <w:r w:rsidRPr="00E4600D">
        <w:rPr>
          <w:rFonts w:ascii="Garamond" w:eastAsia="Garamond" w:hAnsi="Garamond" w:cs="Garamond"/>
          <w:color w:val="363636"/>
          <w:spacing w:val="-4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Commi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m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nt</w:t>
      </w:r>
      <w:r w:rsidRPr="00E4600D">
        <w:rPr>
          <w:rFonts w:ascii="Garamond" w:eastAsia="Garamond" w:hAnsi="Garamond" w:cs="Garamond"/>
          <w:color w:val="363636"/>
          <w:spacing w:val="-13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 xml:space="preserve">and </w:t>
      </w:r>
      <w:r w:rsidRPr="00E4600D">
        <w:rPr>
          <w:rFonts w:ascii="Garamond" w:eastAsia="Garamond" w:hAnsi="Garamond" w:cs="Garamond"/>
          <w:color w:val="363636"/>
          <w:spacing w:val="-7"/>
          <w:sz w:val="48"/>
          <w:szCs w:val="48"/>
          <w:lang w:val="en-US"/>
        </w:rPr>
        <w:t>o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w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n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ship</w:t>
      </w:r>
      <w:r w:rsidRPr="00E4600D">
        <w:rPr>
          <w:rFonts w:ascii="Garamond" w:eastAsia="Garamond" w:hAnsi="Garamond" w:cs="Garamond"/>
          <w:color w:val="363636"/>
          <w:spacing w:val="-5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pacing w:val="-2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as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i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pacing w:val="-8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build,</w:t>
      </w:r>
      <w:r w:rsidRPr="00E4600D">
        <w:rPr>
          <w:rFonts w:ascii="Garamond" w:eastAsia="Garamond" w:hAnsi="Garamond" w:cs="Garamond"/>
          <w:color w:val="363636"/>
          <w:spacing w:val="-5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3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) Suppo</w:t>
      </w:r>
      <w:r w:rsidRPr="00E4600D">
        <w:rPr>
          <w:rFonts w:ascii="Garamond" w:eastAsia="Garamond" w:hAnsi="Garamond" w:cs="Garamond"/>
          <w:color w:val="363636"/>
          <w:spacing w:val="10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pacing w:val="-7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i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</w:t>
      </w:r>
      <w:r w:rsidRPr="00E4600D">
        <w:rPr>
          <w:rFonts w:ascii="Garamond" w:eastAsia="Garamond" w:hAnsi="Garamond" w:cs="Garamond"/>
          <w:color w:val="363636"/>
          <w:spacing w:val="-2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asi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pacing w:val="-8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1"/>
          <w:sz w:val="48"/>
          <w:szCs w:val="48"/>
          <w:lang w:val="en-US"/>
        </w:rPr>
        <w:t>g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pacing w:val="-18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.</w:t>
      </w:r>
    </w:p>
    <w:p w:rsidR="00685E51" w:rsidRPr="00E4600D" w:rsidRDefault="00685E51">
      <w:pPr>
        <w:spacing w:before="4" w:after="0" w:line="110" w:lineRule="exact"/>
        <w:rPr>
          <w:sz w:val="11"/>
          <w:szCs w:val="11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tabs>
          <w:tab w:val="left" w:pos="540"/>
        </w:tabs>
        <w:spacing w:after="0" w:line="570" w:lineRule="atLeast"/>
        <w:ind w:left="555" w:right="107" w:hanging="451"/>
        <w:rPr>
          <w:rFonts w:ascii="Garamond" w:eastAsia="Garamond" w:hAnsi="Garamond" w:cs="Garamond"/>
          <w:sz w:val="48"/>
          <w:szCs w:val="48"/>
          <w:lang w:val="en-US"/>
        </w:rPr>
      </w:pPr>
      <w:r w:rsidRPr="00E4600D">
        <w:rPr>
          <w:rFonts w:ascii="Arial" w:eastAsia="Arial" w:hAnsi="Arial" w:cs="Arial"/>
          <w:color w:val="7A9A12"/>
          <w:sz w:val="55"/>
          <w:szCs w:val="55"/>
          <w:lang w:val="en-US"/>
        </w:rPr>
        <w:t>•</w:t>
      </w:r>
      <w:r w:rsidRPr="00E4600D">
        <w:rPr>
          <w:rFonts w:ascii="Arial" w:eastAsia="Arial" w:hAnsi="Arial" w:cs="Arial"/>
          <w:color w:val="7A9A12"/>
          <w:sz w:val="55"/>
          <w:szCs w:val="55"/>
          <w:lang w:val="en-US"/>
        </w:rPr>
        <w:tab/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CONS:</w:t>
      </w:r>
      <w:r w:rsidRPr="00E4600D">
        <w:rPr>
          <w:rFonts w:ascii="Garamond" w:eastAsia="Garamond" w:hAnsi="Garamond" w:cs="Garamond"/>
          <w:color w:val="363636"/>
          <w:spacing w:val="-3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1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)</w:t>
      </w:r>
      <w:r w:rsidRPr="00E4600D">
        <w:rPr>
          <w:rFonts w:ascii="Garamond" w:eastAsia="Garamond" w:hAnsi="Garamond" w:cs="Garamond"/>
          <w:color w:val="363636"/>
          <w:spacing w:val="-4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36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oo</w:t>
      </w:r>
      <w:r w:rsidRPr="00E4600D">
        <w:rPr>
          <w:rFonts w:ascii="Garamond" w:eastAsia="Garamond" w:hAnsi="Garamond" w:cs="Garamond"/>
          <w:color w:val="363636"/>
          <w:spacing w:val="-3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8"/>
          <w:sz w:val="48"/>
          <w:szCs w:val="48"/>
          <w:lang w:val="en-US"/>
        </w:rPr>
        <w:t>m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u</w:t>
      </w:r>
      <w:r w:rsidRPr="00E4600D">
        <w:rPr>
          <w:rFonts w:ascii="Garamond" w:eastAsia="Garamond" w:hAnsi="Garamond" w:cs="Garamond"/>
          <w:color w:val="363636"/>
          <w:spacing w:val="-8"/>
          <w:sz w:val="48"/>
          <w:szCs w:val="48"/>
          <w:lang w:val="en-US"/>
        </w:rPr>
        <w:t>c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</w:t>
      </w:r>
      <w:r w:rsidRPr="00E4600D">
        <w:rPr>
          <w:rFonts w:ascii="Garamond" w:eastAsia="Garamond" w:hAnsi="Garamond" w:cs="Garamond"/>
          <w:color w:val="363636"/>
          <w:spacing w:val="-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3"/>
          <w:sz w:val="48"/>
          <w:szCs w:val="48"/>
          <w:lang w:val="en-US"/>
        </w:rPr>
        <w:t>w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k</w:t>
      </w:r>
      <w:r w:rsidRPr="00E4600D">
        <w:rPr>
          <w:rFonts w:ascii="Garamond" w:eastAsia="Garamond" w:hAnsi="Garamond" w:cs="Garamond"/>
          <w:color w:val="363636"/>
          <w:spacing w:val="-5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at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 xml:space="preserve"> 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he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same</w:t>
      </w:r>
      <w:r w:rsidRPr="00E4600D">
        <w:rPr>
          <w:rFonts w:ascii="Garamond" w:eastAsia="Garamond" w:hAnsi="Garamond" w:cs="Garamond"/>
          <w:color w:val="363636"/>
          <w:spacing w:val="-9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im</w:t>
      </w:r>
      <w:r w:rsidRPr="00E4600D">
        <w:rPr>
          <w:rFonts w:ascii="Garamond" w:eastAsia="Garamond" w:hAnsi="Garamond" w:cs="Garamond"/>
          <w:color w:val="363636"/>
          <w:spacing w:val="-8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,</w:t>
      </w:r>
      <w:r w:rsidRPr="00E4600D">
        <w:rPr>
          <w:rFonts w:ascii="Garamond" w:eastAsia="Garamond" w:hAnsi="Garamond" w:cs="Garamond"/>
          <w:color w:val="363636"/>
          <w:spacing w:val="-5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2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)</w:t>
      </w:r>
      <w:r w:rsidRPr="00E4600D">
        <w:rPr>
          <w:rFonts w:ascii="Garamond" w:eastAsia="Garamond" w:hAnsi="Garamond" w:cs="Garamond"/>
          <w:color w:val="363636"/>
          <w:spacing w:val="-4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Di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ff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c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ul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y</w:t>
      </w:r>
      <w:r w:rsidRPr="00E4600D">
        <w:rPr>
          <w:rFonts w:ascii="Garamond" w:eastAsia="Garamond" w:hAnsi="Garamond" w:cs="Garamond"/>
          <w:color w:val="363636"/>
          <w:spacing w:val="-1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of</w:t>
      </w:r>
      <w:r w:rsidRPr="00E4600D">
        <w:rPr>
          <w:rFonts w:ascii="Garamond" w:eastAsia="Garamond" w:hAnsi="Garamond" w:cs="Garamond"/>
          <w:color w:val="363636"/>
          <w:spacing w:val="6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c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oo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dina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ion,</w:t>
      </w:r>
      <w:r w:rsidRPr="00E4600D">
        <w:rPr>
          <w:rFonts w:ascii="Garamond" w:eastAsia="Garamond" w:hAnsi="Garamond" w:cs="Garamond"/>
          <w:color w:val="363636"/>
          <w:spacing w:val="-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3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) Easy</w:t>
      </w:r>
      <w:r w:rsidRPr="00E4600D">
        <w:rPr>
          <w:rFonts w:ascii="Garamond" w:eastAsia="Garamond" w:hAnsi="Garamond" w:cs="Garamond"/>
          <w:color w:val="363636"/>
          <w:spacing w:val="-2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8"/>
          <w:sz w:val="48"/>
          <w:szCs w:val="48"/>
          <w:lang w:val="en-US"/>
        </w:rPr>
        <w:t>g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pacing w:val="-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lost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 xml:space="preserve"> w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hout</w:t>
      </w:r>
      <w:r w:rsidRPr="00E4600D">
        <w:rPr>
          <w:rFonts w:ascii="Garamond" w:eastAsia="Garamond" w:hAnsi="Garamond" w:cs="Garamond"/>
          <w:color w:val="363636"/>
          <w:spacing w:val="-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c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l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ar</w:t>
      </w:r>
      <w:r w:rsidRPr="00E4600D">
        <w:rPr>
          <w:rFonts w:ascii="Garamond" w:eastAsia="Garamond" w:hAnsi="Garamond" w:cs="Garamond"/>
          <w:color w:val="363636"/>
          <w:spacing w:val="-4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di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ect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ion,</w:t>
      </w:r>
      <w:r w:rsidRPr="00E4600D">
        <w:rPr>
          <w:rFonts w:ascii="Garamond" w:eastAsia="Garamond" w:hAnsi="Garamond" w:cs="Garamond"/>
          <w:color w:val="363636"/>
          <w:spacing w:val="-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pacing w:val="13"/>
          <w:sz w:val="48"/>
          <w:szCs w:val="48"/>
          <w:lang w:val="en-US"/>
        </w:rPr>
        <w:t>g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ood</w:t>
      </w:r>
      <w:r w:rsidRPr="00E4600D">
        <w:rPr>
          <w:rFonts w:ascii="Garamond" w:eastAsia="Garamond" w:hAnsi="Garamond" w:cs="Garamond"/>
          <w:color w:val="363636"/>
          <w:spacing w:val="-2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s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qu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n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c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in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g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,</w:t>
      </w:r>
      <w:r w:rsidRPr="00E4600D">
        <w:rPr>
          <w:rFonts w:ascii="Garamond" w:eastAsia="Garamond" w:hAnsi="Garamond" w:cs="Garamond"/>
          <w:color w:val="363636"/>
          <w:spacing w:val="-1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 xml:space="preserve">and 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ff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ect</w:t>
      </w:r>
      <w:r w:rsidRPr="00E4600D">
        <w:rPr>
          <w:rFonts w:ascii="Garamond" w:eastAsia="Garamond" w:hAnsi="Garamond" w:cs="Garamond"/>
          <w:color w:val="363636"/>
          <w:spacing w:val="-7"/>
          <w:sz w:val="48"/>
          <w:szCs w:val="48"/>
          <w:lang w:val="en-US"/>
        </w:rPr>
        <w:t>i</w:t>
      </w:r>
      <w:r w:rsidRPr="00E4600D">
        <w:rPr>
          <w:rFonts w:ascii="Garamond" w:eastAsia="Garamond" w:hAnsi="Garamond" w:cs="Garamond"/>
          <w:color w:val="363636"/>
          <w:spacing w:val="-9"/>
          <w:sz w:val="48"/>
          <w:szCs w:val="48"/>
          <w:lang w:val="en-US"/>
        </w:rPr>
        <w:t>v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e moni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t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o</w:t>
      </w:r>
      <w:r w:rsidRPr="00E4600D">
        <w:rPr>
          <w:rFonts w:ascii="Garamond" w:eastAsia="Garamond" w:hAnsi="Garamond" w:cs="Garamond"/>
          <w:color w:val="363636"/>
          <w:spacing w:val="1"/>
          <w:sz w:val="48"/>
          <w:szCs w:val="48"/>
          <w:lang w:val="en-US"/>
        </w:rPr>
        <w:t>r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ing</w:t>
      </w:r>
      <w:r w:rsidRPr="00E4600D">
        <w:rPr>
          <w:rFonts w:ascii="Garamond" w:eastAsia="Garamond" w:hAnsi="Garamond" w:cs="Garamond"/>
          <w:color w:val="363636"/>
          <w:spacing w:val="-6"/>
          <w:sz w:val="48"/>
          <w:szCs w:val="48"/>
          <w:lang w:val="en-US"/>
        </w:rPr>
        <w:t xml:space="preserve"> 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m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e</w:t>
      </w:r>
      <w:r w:rsidRPr="00E4600D">
        <w:rPr>
          <w:rFonts w:ascii="Garamond" w:eastAsia="Garamond" w:hAnsi="Garamond" w:cs="Garamond"/>
          <w:color w:val="363636"/>
          <w:spacing w:val="-8"/>
          <w:sz w:val="48"/>
          <w:szCs w:val="48"/>
          <w:lang w:val="en-US"/>
        </w:rPr>
        <w:t>c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h</w:t>
      </w:r>
      <w:r w:rsidRPr="00E4600D">
        <w:rPr>
          <w:rFonts w:ascii="Garamond" w:eastAsia="Garamond" w:hAnsi="Garamond" w:cs="Garamond"/>
          <w:color w:val="363636"/>
          <w:spacing w:val="-1"/>
          <w:sz w:val="48"/>
          <w:szCs w:val="48"/>
          <w:lang w:val="en-US"/>
        </w:rPr>
        <w:t>a</w:t>
      </w:r>
      <w:r w:rsidRPr="00E4600D">
        <w:rPr>
          <w:rFonts w:ascii="Garamond" w:eastAsia="Garamond" w:hAnsi="Garamond" w:cs="Garamond"/>
          <w:color w:val="363636"/>
          <w:sz w:val="48"/>
          <w:szCs w:val="48"/>
          <w:lang w:val="en-US"/>
        </w:rPr>
        <w:t>nism.</w:t>
      </w:r>
    </w:p>
    <w:p w:rsidR="00685E51" w:rsidRPr="00E4600D" w:rsidRDefault="00685E51">
      <w:pPr>
        <w:spacing w:before="5" w:after="0" w:line="130" w:lineRule="exact"/>
        <w:rPr>
          <w:sz w:val="13"/>
          <w:szCs w:val="13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/>
        <w:rPr>
          <w:lang w:val="en-US"/>
        </w:rPr>
        <w:sectPr w:rsidR="00685E51" w:rsidRPr="00E4600D" w:rsidSect="0006799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after="0" w:line="200" w:lineRule="exact"/>
        <w:rPr>
          <w:sz w:val="20"/>
          <w:szCs w:val="20"/>
          <w:lang w:val="en-US"/>
        </w:rPr>
      </w:pPr>
    </w:p>
    <w:p w:rsidR="00685E51" w:rsidRPr="00E4600D" w:rsidRDefault="00685E51">
      <w:pPr>
        <w:spacing w:before="2" w:after="0" w:line="260" w:lineRule="exact"/>
        <w:rPr>
          <w:sz w:val="26"/>
          <w:szCs w:val="26"/>
          <w:lang w:val="en-US"/>
        </w:rPr>
      </w:pPr>
    </w:p>
    <w:tbl>
      <w:tblPr>
        <w:tblW w:w="0" w:type="auto"/>
        <w:tblInd w:w="6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"/>
        <w:gridCol w:w="180"/>
        <w:gridCol w:w="4920"/>
        <w:gridCol w:w="1440"/>
        <w:gridCol w:w="350"/>
      </w:tblGrid>
      <w:tr w:rsidR="00685E51" w:rsidRPr="0067642B">
        <w:trPr>
          <w:trHeight w:hRule="exact" w:val="1167"/>
        </w:trPr>
        <w:tc>
          <w:tcPr>
            <w:tcW w:w="290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CCCC99"/>
          </w:tcPr>
          <w:p w:rsidR="00685E51" w:rsidRPr="00E4600D" w:rsidRDefault="00685E51">
            <w:pPr>
              <w:rPr>
                <w:lang w:val="en-US"/>
              </w:rPr>
            </w:pPr>
          </w:p>
        </w:tc>
        <w:tc>
          <w:tcPr>
            <w:tcW w:w="180" w:type="dxa"/>
            <w:tcBorders>
              <w:top w:val="single" w:sz="8" w:space="0" w:color="000000"/>
              <w:left w:val="nil"/>
              <w:bottom w:val="single" w:sz="7" w:space="0" w:color="330033"/>
              <w:right w:val="nil"/>
            </w:tcBorders>
            <w:shd w:val="clear" w:color="auto" w:fill="CCCC99"/>
          </w:tcPr>
          <w:p w:rsidR="00685E51" w:rsidRPr="00E4600D" w:rsidRDefault="00685E51">
            <w:pPr>
              <w:rPr>
                <w:lang w:val="en-US"/>
              </w:rPr>
            </w:pPr>
          </w:p>
        </w:tc>
        <w:tc>
          <w:tcPr>
            <w:tcW w:w="6710" w:type="dxa"/>
            <w:gridSpan w:val="3"/>
            <w:tcBorders>
              <w:top w:val="single" w:sz="8" w:space="0" w:color="000000"/>
              <w:left w:val="nil"/>
              <w:bottom w:val="single" w:sz="7" w:space="0" w:color="330033"/>
              <w:right w:val="single" w:sz="8" w:space="0" w:color="000000"/>
            </w:tcBorders>
            <w:shd w:val="clear" w:color="auto" w:fill="FFFFE1"/>
          </w:tcPr>
          <w:p w:rsidR="00685E51" w:rsidRPr="00E4600D" w:rsidRDefault="00685E51">
            <w:pPr>
              <w:spacing w:before="5" w:after="0" w:line="200" w:lineRule="exact"/>
              <w:rPr>
                <w:sz w:val="20"/>
                <w:szCs w:val="20"/>
                <w:lang w:val="en-US"/>
              </w:rPr>
            </w:pPr>
          </w:p>
          <w:p w:rsidR="00685E51" w:rsidRPr="00E4600D" w:rsidRDefault="00685E51">
            <w:pPr>
              <w:spacing w:after="0" w:line="250" w:lineRule="auto"/>
              <w:ind w:left="312" w:right="2112"/>
              <w:rPr>
                <w:rFonts w:ascii="Times New Roman" w:eastAsia="Times New Roman" w:hAnsi="Times New Roman" w:cs="Times New Roman"/>
                <w:sz w:val="38"/>
                <w:szCs w:val="38"/>
                <w:lang w:val="en-US"/>
              </w:rPr>
            </w:pPr>
            <w:r w:rsidRPr="00E4600D"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  <w:lang w:val="en-US"/>
              </w:rPr>
              <w:t>Priority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pacing w:val="-4"/>
                <w:sz w:val="38"/>
                <w:szCs w:val="38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  <w:lang w:val="en-US"/>
              </w:rPr>
              <w:t>#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pacing w:val="-1"/>
                <w:sz w:val="38"/>
                <w:szCs w:val="38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  <w:lang w:val="en-US"/>
              </w:rPr>
              <w:t>1 – Deliver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pacing w:val="-4"/>
                <w:sz w:val="38"/>
                <w:szCs w:val="38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  <w:lang w:val="en-US"/>
              </w:rPr>
              <w:t>funds predictably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pacing w:val="-4"/>
                <w:sz w:val="38"/>
                <w:szCs w:val="38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  <w:lang w:val="en-US"/>
              </w:rPr>
              <w:t>and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pacing w:val="-1"/>
                <w:sz w:val="38"/>
                <w:szCs w:val="38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  <w:lang w:val="en-US"/>
              </w:rPr>
              <w:t>reliably</w:t>
            </w:r>
          </w:p>
        </w:tc>
      </w:tr>
      <w:tr w:rsidR="00685E51" w:rsidRPr="0067642B">
        <w:trPr>
          <w:trHeight w:hRule="exact" w:val="83"/>
        </w:trPr>
        <w:tc>
          <w:tcPr>
            <w:tcW w:w="290" w:type="dxa"/>
            <w:vMerge/>
            <w:tcBorders>
              <w:left w:val="single" w:sz="8" w:space="0" w:color="000000"/>
              <w:right w:val="nil"/>
            </w:tcBorders>
            <w:shd w:val="clear" w:color="auto" w:fill="CCCC99"/>
          </w:tcPr>
          <w:p w:rsidR="00685E51" w:rsidRPr="00E4600D" w:rsidRDefault="00685E51">
            <w:pPr>
              <w:rPr>
                <w:lang w:val="en-US"/>
              </w:rPr>
            </w:pPr>
          </w:p>
        </w:tc>
        <w:tc>
          <w:tcPr>
            <w:tcW w:w="180" w:type="dxa"/>
            <w:vMerge w:val="restart"/>
            <w:tcBorders>
              <w:top w:val="single" w:sz="7" w:space="0" w:color="330033"/>
              <w:left w:val="nil"/>
              <w:right w:val="nil"/>
            </w:tcBorders>
            <w:shd w:val="clear" w:color="auto" w:fill="CCCC99"/>
          </w:tcPr>
          <w:p w:rsidR="00685E51" w:rsidRPr="00E4600D" w:rsidRDefault="00685E51">
            <w:pPr>
              <w:rPr>
                <w:lang w:val="en-US"/>
              </w:rPr>
            </w:pPr>
          </w:p>
        </w:tc>
        <w:tc>
          <w:tcPr>
            <w:tcW w:w="4920" w:type="dxa"/>
            <w:tcBorders>
              <w:top w:val="single" w:sz="7" w:space="0" w:color="330033"/>
              <w:left w:val="nil"/>
              <w:bottom w:val="nil"/>
              <w:right w:val="nil"/>
            </w:tcBorders>
            <w:shd w:val="clear" w:color="auto" w:fill="FFFFE1"/>
          </w:tcPr>
          <w:p w:rsidR="00685E51" w:rsidRPr="00E4600D" w:rsidRDefault="00685E51">
            <w:pPr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7" w:space="0" w:color="330033"/>
              <w:left w:val="nil"/>
              <w:bottom w:val="nil"/>
              <w:right w:val="nil"/>
            </w:tcBorders>
            <w:shd w:val="clear" w:color="auto" w:fill="B2B2B2"/>
          </w:tcPr>
          <w:p w:rsidR="00685E51" w:rsidRPr="00E4600D" w:rsidRDefault="00685E51">
            <w:pPr>
              <w:rPr>
                <w:lang w:val="en-US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E1"/>
          </w:tcPr>
          <w:p w:rsidR="00685E51" w:rsidRPr="00E4600D" w:rsidRDefault="00685E51">
            <w:pPr>
              <w:rPr>
                <w:lang w:val="en-US"/>
              </w:rPr>
            </w:pPr>
          </w:p>
        </w:tc>
      </w:tr>
      <w:tr w:rsidR="00685E51" w:rsidRPr="0067642B">
        <w:trPr>
          <w:trHeight w:hRule="exact" w:val="2581"/>
        </w:trPr>
        <w:tc>
          <w:tcPr>
            <w:tcW w:w="290" w:type="dxa"/>
            <w:vMerge/>
            <w:tcBorders>
              <w:left w:val="single" w:sz="8" w:space="0" w:color="000000"/>
              <w:bottom w:val="single" w:sz="14" w:space="0" w:color="330033"/>
              <w:right w:val="nil"/>
            </w:tcBorders>
            <w:shd w:val="clear" w:color="auto" w:fill="CCCC99"/>
          </w:tcPr>
          <w:p w:rsidR="00685E51" w:rsidRPr="00E4600D" w:rsidRDefault="00685E51">
            <w:pPr>
              <w:rPr>
                <w:lang w:val="en-US"/>
              </w:rPr>
            </w:pPr>
          </w:p>
        </w:tc>
        <w:tc>
          <w:tcPr>
            <w:tcW w:w="180" w:type="dxa"/>
            <w:vMerge/>
            <w:tcBorders>
              <w:left w:val="nil"/>
              <w:bottom w:val="single" w:sz="14" w:space="0" w:color="330033"/>
              <w:right w:val="nil"/>
            </w:tcBorders>
            <w:shd w:val="clear" w:color="auto" w:fill="CCCC99"/>
          </w:tcPr>
          <w:p w:rsidR="00685E51" w:rsidRPr="00E4600D" w:rsidRDefault="00685E51">
            <w:pPr>
              <w:rPr>
                <w:lang w:val="en-US"/>
              </w:rPr>
            </w:pPr>
          </w:p>
        </w:tc>
        <w:tc>
          <w:tcPr>
            <w:tcW w:w="67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E1"/>
          </w:tcPr>
          <w:p w:rsidR="00685E51" w:rsidRPr="00E4600D" w:rsidRDefault="00685E51">
            <w:pPr>
              <w:spacing w:before="45" w:after="0" w:line="250" w:lineRule="auto"/>
              <w:ind w:left="582" w:right="438" w:hanging="27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25"/>
                <w:szCs w:val="2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9"/>
                <w:sz w:val="25"/>
                <w:szCs w:val="2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Make</w:t>
            </w:r>
            <w:r w:rsidRPr="00E4600D">
              <w:rPr>
                <w:rFonts w:ascii="Arial" w:eastAsia="Arial" w:hAnsi="Arial" w:cs="Arial"/>
                <w:color w:val="000000"/>
                <w:spacing w:val="-7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the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budget</w:t>
            </w:r>
            <w:r w:rsidRPr="00E4600D">
              <w:rPr>
                <w:rFonts w:ascii="Arial" w:eastAsia="Arial" w:hAnsi="Arial" w:cs="Arial"/>
                <w:color w:val="000000"/>
                <w:spacing w:val="-9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credible</w:t>
            </w:r>
            <w:r w:rsidRPr="00E4600D">
              <w:rPr>
                <w:rFonts w:ascii="Arial" w:eastAsia="Arial" w:hAnsi="Arial" w:cs="Arial"/>
                <w:color w:val="000000"/>
                <w:spacing w:val="-10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as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an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instrument</w:t>
            </w:r>
            <w:r w:rsidRPr="00E4600D">
              <w:rPr>
                <w:rFonts w:ascii="Arial" w:eastAsia="Arial" w:hAnsi="Arial" w:cs="Arial"/>
                <w:color w:val="000000"/>
                <w:spacing w:val="-13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of strategic</w:t>
            </w:r>
            <w:r w:rsidRPr="00E4600D">
              <w:rPr>
                <w:rFonts w:ascii="Arial" w:eastAsia="Arial" w:hAnsi="Arial" w:cs="Arial"/>
                <w:color w:val="000000"/>
                <w:spacing w:val="-11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5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day</w:t>
            </w:r>
            <w:r w:rsidRPr="00E4600D">
              <w:rPr>
                <w:rFonts w:ascii="Arial" w:eastAsia="Arial" w:hAnsi="Arial" w:cs="Arial"/>
                <w:color w:val="000000"/>
                <w:spacing w:val="-5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to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day</w:t>
            </w:r>
            <w:r w:rsidRPr="00E4600D">
              <w:rPr>
                <w:rFonts w:ascii="Arial" w:eastAsia="Arial" w:hAnsi="Arial" w:cs="Arial"/>
                <w:color w:val="000000"/>
                <w:spacing w:val="-5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management</w:t>
            </w:r>
            <w:r w:rsidRPr="00E4600D">
              <w:rPr>
                <w:rFonts w:ascii="Arial" w:eastAsia="Arial" w:hAnsi="Arial" w:cs="Arial"/>
                <w:color w:val="000000"/>
                <w:spacing w:val="-13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of public</w:t>
            </w:r>
            <w:r w:rsidRPr="00E4600D">
              <w:rPr>
                <w:rFonts w:ascii="Arial" w:eastAsia="Arial" w:hAnsi="Arial" w:cs="Arial"/>
                <w:color w:val="000000"/>
                <w:spacing w:val="-7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resources</w:t>
            </w:r>
            <w:r w:rsidRPr="00E4600D">
              <w:rPr>
                <w:rFonts w:ascii="Arial" w:eastAsia="Arial" w:hAnsi="Arial" w:cs="Arial"/>
                <w:color w:val="000000"/>
                <w:spacing w:val="-12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by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delivering</w:t>
            </w:r>
            <w:r w:rsidRPr="00E4600D">
              <w:rPr>
                <w:rFonts w:ascii="Arial" w:eastAsia="Arial" w:hAnsi="Arial" w:cs="Arial"/>
                <w:color w:val="000000"/>
                <w:spacing w:val="-12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funds</w:t>
            </w:r>
            <w:r w:rsidRPr="00E4600D">
              <w:rPr>
                <w:rFonts w:ascii="Arial" w:eastAsia="Arial" w:hAnsi="Arial" w:cs="Arial"/>
                <w:color w:val="000000"/>
                <w:spacing w:val="-7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to managers</w:t>
            </w:r>
            <w:r w:rsidRPr="00E4600D">
              <w:rPr>
                <w:rFonts w:ascii="Arial" w:eastAsia="Arial" w:hAnsi="Arial" w:cs="Arial"/>
                <w:color w:val="000000"/>
                <w:spacing w:val="-11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in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a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reliable</w:t>
            </w:r>
            <w:r w:rsidRPr="00E4600D">
              <w:rPr>
                <w:rFonts w:ascii="Arial" w:eastAsia="Arial" w:hAnsi="Arial" w:cs="Arial"/>
                <w:color w:val="000000"/>
                <w:spacing w:val="-8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predictable manner</w:t>
            </w:r>
          </w:p>
          <w:p w:rsidR="00685E51" w:rsidRPr="00E4600D" w:rsidRDefault="00685E51">
            <w:pPr>
              <w:spacing w:before="67" w:after="0" w:line="250" w:lineRule="auto"/>
              <w:ind w:left="582" w:right="1092" w:hanging="27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25"/>
                <w:szCs w:val="2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9"/>
                <w:sz w:val="25"/>
                <w:szCs w:val="2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This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became</w:t>
            </w:r>
            <w:r w:rsidRPr="00E4600D">
              <w:rPr>
                <w:rFonts w:ascii="Arial" w:eastAsia="Arial" w:hAnsi="Arial" w:cs="Arial"/>
                <w:color w:val="000000"/>
                <w:spacing w:val="-9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Platform</w:t>
            </w:r>
            <w:r w:rsidRPr="00E4600D">
              <w:rPr>
                <w:rFonts w:ascii="Arial" w:eastAsia="Arial" w:hAnsi="Arial" w:cs="Arial"/>
                <w:color w:val="000000"/>
                <w:spacing w:val="-9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1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(and</w:t>
            </w:r>
            <w:r w:rsidRPr="00E4600D">
              <w:rPr>
                <w:rFonts w:ascii="Arial" w:eastAsia="Arial" w:hAnsi="Arial" w:cs="Arial"/>
                <w:color w:val="000000"/>
                <w:spacing w:val="-5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the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8"/>
                <w:szCs w:val="2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  <w:t>reform mantra)</w:t>
            </w:r>
          </w:p>
        </w:tc>
      </w:tr>
      <w:tr w:rsidR="00685E51">
        <w:trPr>
          <w:trHeight w:hRule="exact" w:val="1549"/>
        </w:trPr>
        <w:tc>
          <w:tcPr>
            <w:tcW w:w="718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E1"/>
          </w:tcPr>
          <w:p w:rsidR="00685E51" w:rsidRPr="00E4600D" w:rsidRDefault="00685E51">
            <w:pPr>
              <w:spacing w:before="9" w:after="0" w:line="110" w:lineRule="exact"/>
              <w:rPr>
                <w:sz w:val="11"/>
                <w:szCs w:val="11"/>
                <w:lang w:val="en-US"/>
              </w:rPr>
            </w:pPr>
          </w:p>
          <w:p w:rsidR="00685E51" w:rsidRPr="00E4600D" w:rsidRDefault="00685E51">
            <w:pPr>
              <w:spacing w:after="0" w:line="200" w:lineRule="exact"/>
              <w:rPr>
                <w:sz w:val="20"/>
                <w:szCs w:val="20"/>
                <w:lang w:val="en-US"/>
              </w:rPr>
            </w:pPr>
          </w:p>
          <w:p w:rsidR="00685E51" w:rsidRPr="00E4600D" w:rsidRDefault="00685E51">
            <w:pPr>
              <w:spacing w:after="0" w:line="200" w:lineRule="exact"/>
              <w:rPr>
                <w:sz w:val="20"/>
                <w:szCs w:val="20"/>
                <w:lang w:val="en-US"/>
              </w:rPr>
            </w:pPr>
          </w:p>
          <w:p w:rsidR="00685E51" w:rsidRPr="00E4600D" w:rsidRDefault="00685E51">
            <w:pPr>
              <w:spacing w:after="0" w:line="200" w:lineRule="exact"/>
              <w:rPr>
                <w:sz w:val="20"/>
                <w:szCs w:val="20"/>
                <w:lang w:val="en-US"/>
              </w:rPr>
            </w:pPr>
          </w:p>
          <w:p w:rsidR="00685E51" w:rsidRPr="00E4600D" w:rsidRDefault="00685E51">
            <w:pPr>
              <w:spacing w:after="0" w:line="200" w:lineRule="exact"/>
              <w:rPr>
                <w:sz w:val="20"/>
                <w:szCs w:val="20"/>
                <w:lang w:val="en-US"/>
              </w:rPr>
            </w:pPr>
          </w:p>
          <w:p w:rsidR="00685E51" w:rsidRPr="00E4600D" w:rsidRDefault="00685E51">
            <w:pPr>
              <w:spacing w:after="0" w:line="200" w:lineRule="exact"/>
              <w:rPr>
                <w:sz w:val="20"/>
                <w:szCs w:val="20"/>
                <w:lang w:val="en-US"/>
              </w:rPr>
            </w:pPr>
          </w:p>
          <w:p w:rsidR="00685E51" w:rsidRDefault="00685E51">
            <w:pPr>
              <w:spacing w:after="0" w:line="240" w:lineRule="auto"/>
              <w:ind w:right="393"/>
              <w:jc w:val="right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w w:val="99"/>
                <w:sz w:val="10"/>
                <w:szCs w:val="10"/>
              </w:rPr>
              <w:t>11</w:t>
            </w:r>
          </w:p>
        </w:tc>
      </w:tr>
    </w:tbl>
    <w:p w:rsidR="00685E51" w:rsidRDefault="00685E51">
      <w:pPr>
        <w:spacing w:before="9" w:after="0" w:line="180" w:lineRule="exact"/>
        <w:rPr>
          <w:sz w:val="18"/>
          <w:szCs w:val="18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6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"/>
        <w:gridCol w:w="180"/>
        <w:gridCol w:w="4920"/>
        <w:gridCol w:w="1440"/>
        <w:gridCol w:w="350"/>
      </w:tblGrid>
      <w:tr w:rsidR="00685E51">
        <w:trPr>
          <w:trHeight w:hRule="exact" w:val="1167"/>
        </w:trPr>
        <w:tc>
          <w:tcPr>
            <w:tcW w:w="290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7" w:space="0" w:color="330033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6710" w:type="dxa"/>
            <w:gridSpan w:val="3"/>
            <w:tcBorders>
              <w:top w:val="single" w:sz="8" w:space="0" w:color="000000"/>
              <w:left w:val="nil"/>
              <w:bottom w:val="single" w:sz="7" w:space="0" w:color="330033"/>
              <w:right w:val="single" w:sz="8" w:space="0" w:color="000000"/>
            </w:tcBorders>
            <w:shd w:val="clear" w:color="auto" w:fill="FFFFE1"/>
          </w:tcPr>
          <w:p w:rsidR="00685E51" w:rsidRDefault="00685E51">
            <w:pPr>
              <w:spacing w:after="0" w:line="200" w:lineRule="exact"/>
              <w:rPr>
                <w:sz w:val="20"/>
                <w:szCs w:val="20"/>
              </w:rPr>
            </w:pPr>
          </w:p>
          <w:p w:rsidR="00685E51" w:rsidRDefault="00685E51">
            <w:pPr>
              <w:spacing w:before="10" w:after="0" w:line="200" w:lineRule="exact"/>
              <w:rPr>
                <w:sz w:val="20"/>
                <w:szCs w:val="20"/>
              </w:rPr>
            </w:pPr>
          </w:p>
          <w:p w:rsidR="00685E51" w:rsidRDefault="00685E51">
            <w:pPr>
              <w:spacing w:after="0" w:line="240" w:lineRule="auto"/>
              <w:ind w:left="312" w:right="-20"/>
              <w:rPr>
                <w:rFonts w:ascii="Times New Roman" w:eastAsia="Times New Roman" w:hAnsi="Times New Roman" w:cs="Times New Roman"/>
                <w:sz w:val="42"/>
                <w:szCs w:val="42"/>
              </w:rPr>
            </w:pPr>
            <w:r>
              <w:rPr>
                <w:rFonts w:ascii="Times New Roman" w:eastAsia="Times New Roman" w:hAnsi="Times New Roman" w:cs="Times New Roman"/>
                <w:color w:val="330033"/>
                <w:sz w:val="42"/>
                <w:szCs w:val="42"/>
              </w:rPr>
              <w:t>Platform</w:t>
            </w:r>
            <w:r>
              <w:rPr>
                <w:rFonts w:ascii="Times New Roman" w:eastAsia="Times New Roman" w:hAnsi="Times New Roman" w:cs="Times New Roman"/>
                <w:color w:val="330033"/>
                <w:spacing w:val="-2"/>
                <w:sz w:val="42"/>
                <w:szCs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0033"/>
                <w:sz w:val="42"/>
                <w:szCs w:val="42"/>
              </w:rPr>
              <w:t>1 activities (A)</w:t>
            </w:r>
          </w:p>
        </w:tc>
      </w:tr>
      <w:tr w:rsidR="00685E51">
        <w:trPr>
          <w:trHeight w:hRule="exact" w:val="83"/>
        </w:trPr>
        <w:tc>
          <w:tcPr>
            <w:tcW w:w="290" w:type="dxa"/>
            <w:vMerge/>
            <w:tcBorders>
              <w:left w:val="single" w:sz="8" w:space="0" w:color="000000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180" w:type="dxa"/>
            <w:vMerge w:val="restart"/>
            <w:tcBorders>
              <w:top w:val="single" w:sz="7" w:space="0" w:color="330033"/>
              <w:left w:val="nil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4920" w:type="dxa"/>
            <w:tcBorders>
              <w:top w:val="single" w:sz="7" w:space="0" w:color="330033"/>
              <w:left w:val="nil"/>
              <w:bottom w:val="nil"/>
              <w:right w:val="nil"/>
            </w:tcBorders>
            <w:shd w:val="clear" w:color="auto" w:fill="FFFFE1"/>
          </w:tcPr>
          <w:p w:rsidR="00685E51" w:rsidRDefault="00685E51"/>
        </w:tc>
        <w:tc>
          <w:tcPr>
            <w:tcW w:w="1440" w:type="dxa"/>
            <w:tcBorders>
              <w:top w:val="single" w:sz="7" w:space="0" w:color="330033"/>
              <w:left w:val="nil"/>
              <w:bottom w:val="nil"/>
              <w:right w:val="nil"/>
            </w:tcBorders>
            <w:shd w:val="clear" w:color="auto" w:fill="B2B2B2"/>
          </w:tcPr>
          <w:p w:rsidR="00685E51" w:rsidRDefault="00685E51"/>
        </w:tc>
        <w:tc>
          <w:tcPr>
            <w:tcW w:w="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E1"/>
          </w:tcPr>
          <w:p w:rsidR="00685E51" w:rsidRDefault="00685E51"/>
        </w:tc>
      </w:tr>
      <w:tr w:rsidR="00685E51" w:rsidRPr="0067642B">
        <w:trPr>
          <w:trHeight w:hRule="exact" w:val="2581"/>
        </w:trPr>
        <w:tc>
          <w:tcPr>
            <w:tcW w:w="290" w:type="dxa"/>
            <w:vMerge/>
            <w:tcBorders>
              <w:left w:val="single" w:sz="8" w:space="0" w:color="000000"/>
              <w:bottom w:val="single" w:sz="14" w:space="0" w:color="330033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180" w:type="dxa"/>
            <w:vMerge/>
            <w:tcBorders>
              <w:left w:val="nil"/>
              <w:bottom w:val="single" w:sz="14" w:space="0" w:color="330033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67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E1"/>
          </w:tcPr>
          <w:p w:rsidR="00685E51" w:rsidRPr="00E4600D" w:rsidRDefault="00685E51">
            <w:pPr>
              <w:spacing w:after="0" w:line="225" w:lineRule="exact"/>
              <w:ind w:left="31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18"/>
                <w:szCs w:val="18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z w:val="18"/>
                <w:szCs w:val="18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"/>
                <w:sz w:val="18"/>
                <w:szCs w:val="1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Improve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budget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comprehe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n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siveness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integration</w:t>
            </w:r>
          </w:p>
          <w:p w:rsidR="00685E51" w:rsidRPr="00E4600D" w:rsidRDefault="00685E51">
            <w:pPr>
              <w:spacing w:before="10" w:after="0" w:line="240" w:lineRule="auto"/>
              <w:ind w:left="67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Identify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capture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o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>f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f-budget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resources</w:t>
            </w:r>
          </w:p>
          <w:p w:rsidR="00685E51" w:rsidRPr="00E4600D" w:rsidRDefault="00685E51">
            <w:pPr>
              <w:spacing w:before="44" w:after="0" w:line="192" w:lineRule="exact"/>
              <w:ind w:left="898" w:right="659" w:hanging="22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Integrate: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capital/recurrent,</w:t>
            </w:r>
            <w:r w:rsidRPr="00E4600D">
              <w:rPr>
                <w:rFonts w:ascii="Arial" w:eastAsia="Arial" w:hAnsi="Arial" w:cs="Arial"/>
                <w:color w:val="000000"/>
                <w:spacing w:val="-5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special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execution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procedur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e</w:t>
            </w:r>
            <w:r w:rsidRPr="00E4600D"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  <w:lang w:val="en-US"/>
              </w:rPr>
              <w:t>s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, and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central/pr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ov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incial</w:t>
            </w:r>
          </w:p>
          <w:p w:rsidR="00685E51" w:rsidRPr="00E4600D" w:rsidRDefault="00685E51">
            <w:pPr>
              <w:spacing w:before="14" w:after="0" w:line="240" w:lineRule="auto"/>
              <w:ind w:left="31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18"/>
                <w:szCs w:val="18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z w:val="18"/>
                <w:szCs w:val="18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"/>
                <w:sz w:val="18"/>
                <w:szCs w:val="1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Improve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budget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realism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sustainability</w:t>
            </w:r>
          </w:p>
          <w:p w:rsidR="00685E51" w:rsidRPr="00E4600D" w:rsidRDefault="00685E51">
            <w:pPr>
              <w:spacing w:before="10" w:after="0" w:line="240" w:lineRule="auto"/>
              <w:ind w:left="67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Develop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overarching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resource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mobilization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policy</w:t>
            </w:r>
          </w:p>
          <w:p w:rsidR="00685E51" w:rsidRPr="00E4600D" w:rsidRDefault="00685E51">
            <w:pPr>
              <w:spacing w:before="10" w:after="0" w:line="240" w:lineRule="auto"/>
              <w:ind w:left="67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Improve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macro-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>f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isc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a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l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framework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revenue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forecasts</w:t>
            </w:r>
          </w:p>
          <w:p w:rsidR="00685E51" w:rsidRPr="00E4600D" w:rsidRDefault="00685E51">
            <w:pPr>
              <w:spacing w:before="10" w:after="0" w:line="240" w:lineRule="auto"/>
              <w:ind w:left="67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Strengthen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debt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management</w:t>
            </w:r>
          </w:p>
          <w:p w:rsidR="00685E51" w:rsidRPr="00E4600D" w:rsidRDefault="00685E51">
            <w:pPr>
              <w:spacing w:before="10" w:after="0" w:line="240" w:lineRule="auto"/>
              <w:ind w:left="31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18"/>
                <w:szCs w:val="18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z w:val="18"/>
                <w:szCs w:val="18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"/>
                <w:sz w:val="18"/>
                <w:szCs w:val="1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Streamline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spending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process</w:t>
            </w:r>
          </w:p>
          <w:p w:rsidR="00685E51" w:rsidRPr="00E4600D" w:rsidRDefault="00685E51">
            <w:pPr>
              <w:spacing w:before="10" w:after="0" w:line="240" w:lineRule="auto"/>
              <w:ind w:left="67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Streamline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approval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processes</w:t>
            </w:r>
          </w:p>
          <w:p w:rsidR="00685E51" w:rsidRPr="00E4600D" w:rsidRDefault="00685E51">
            <w:pPr>
              <w:spacing w:before="10" w:after="0" w:line="240" w:lineRule="auto"/>
              <w:ind w:left="67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Progressively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deconcentra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>t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commitment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payment</w:t>
            </w:r>
          </w:p>
        </w:tc>
      </w:tr>
      <w:tr w:rsidR="00685E51">
        <w:trPr>
          <w:trHeight w:hRule="exact" w:val="1549"/>
        </w:trPr>
        <w:tc>
          <w:tcPr>
            <w:tcW w:w="718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E1"/>
          </w:tcPr>
          <w:p w:rsidR="00685E51" w:rsidRPr="00E4600D" w:rsidRDefault="00533A2F">
            <w:pPr>
              <w:spacing w:after="0" w:line="188" w:lineRule="exact"/>
              <w:ind w:left="1358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E4600D">
              <w:rPr>
                <w:rFonts w:ascii="Arial" w:eastAsia="Arial" w:hAnsi="Arial" w:cs="Arial"/>
                <w:sz w:val="20"/>
                <w:szCs w:val="20"/>
                <w:lang w:val="en-US"/>
              </w:rPr>
              <w:t>A</w:t>
            </w:r>
            <w:r w:rsidR="00685E51" w:rsidRPr="00E4600D">
              <w:rPr>
                <w:rFonts w:ascii="Arial" w:eastAsia="Arial" w:hAnsi="Arial" w:cs="Arial"/>
                <w:sz w:val="20"/>
                <w:szCs w:val="20"/>
                <w:lang w:val="en-US"/>
              </w:rPr>
              <w:t>uthority</w:t>
            </w:r>
          </w:p>
          <w:p w:rsidR="00685E51" w:rsidRPr="00E4600D" w:rsidRDefault="00685E51">
            <w:pPr>
              <w:spacing w:before="10" w:after="0" w:line="240" w:lineRule="auto"/>
              <w:ind w:left="113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Make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greater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use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of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banking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system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(reduce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cash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use)</w:t>
            </w:r>
          </w:p>
          <w:p w:rsidR="00685E51" w:rsidRPr="00E4600D" w:rsidRDefault="00685E51">
            <w:pPr>
              <w:spacing w:before="10" w:after="0" w:line="240" w:lineRule="auto"/>
              <w:ind w:left="113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Consolidate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accounts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into</w:t>
            </w:r>
            <w:r w:rsidRPr="00E4600D">
              <w:rPr>
                <w:rFonts w:ascii="Arial" w:eastAsia="Arial" w:hAnsi="Arial" w:cs="Arial"/>
                <w:color w:val="000000"/>
                <w:spacing w:val="-5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TSA</w:t>
            </w:r>
          </w:p>
          <w:p w:rsidR="00685E51" w:rsidRPr="00E4600D" w:rsidRDefault="00685E51">
            <w:pPr>
              <w:spacing w:before="10" w:after="0" w:line="240" w:lineRule="auto"/>
              <w:ind w:left="113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Eliminate stock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of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arrears</w:t>
            </w:r>
          </w:p>
          <w:p w:rsidR="00685E51" w:rsidRPr="00E4600D" w:rsidRDefault="00685E51">
            <w:pPr>
              <w:spacing w:before="11" w:after="0" w:line="200" w:lineRule="exact"/>
              <w:rPr>
                <w:sz w:val="20"/>
                <w:szCs w:val="20"/>
                <w:lang w:val="en-US"/>
              </w:rPr>
            </w:pPr>
          </w:p>
          <w:p w:rsidR="00685E51" w:rsidRDefault="00685E51">
            <w:pPr>
              <w:spacing w:after="0" w:line="240" w:lineRule="auto"/>
              <w:ind w:right="393"/>
              <w:jc w:val="right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w w:val="99"/>
                <w:sz w:val="10"/>
                <w:szCs w:val="10"/>
              </w:rPr>
              <w:t>12</w:t>
            </w:r>
          </w:p>
        </w:tc>
      </w:tr>
    </w:tbl>
    <w:p w:rsidR="00685E51" w:rsidRDefault="00685E51">
      <w:pPr>
        <w:spacing w:after="0"/>
        <w:jc w:val="right"/>
        <w:sectPr w:rsidR="00685E51" w:rsidSect="00067996">
          <w:headerReference w:type="default" r:id="rId8"/>
          <w:footerReference w:type="default" r:id="rId9"/>
          <w:pgSz w:w="11920" w:h="16840"/>
          <w:pgMar w:top="720" w:right="720" w:bottom="720" w:left="720" w:header="480" w:footer="511" w:gutter="0"/>
          <w:pgNumType w:start="6"/>
          <w:cols w:space="720"/>
        </w:sect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before="2" w:after="0" w:line="260" w:lineRule="exact"/>
        <w:rPr>
          <w:sz w:val="26"/>
          <w:szCs w:val="26"/>
        </w:rPr>
      </w:pPr>
    </w:p>
    <w:tbl>
      <w:tblPr>
        <w:tblW w:w="0" w:type="auto"/>
        <w:tblInd w:w="6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"/>
        <w:gridCol w:w="180"/>
        <w:gridCol w:w="4920"/>
        <w:gridCol w:w="1440"/>
        <w:gridCol w:w="350"/>
      </w:tblGrid>
      <w:tr w:rsidR="00685E51">
        <w:trPr>
          <w:trHeight w:hRule="exact" w:val="1167"/>
        </w:trPr>
        <w:tc>
          <w:tcPr>
            <w:tcW w:w="290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7" w:space="0" w:color="330033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6710" w:type="dxa"/>
            <w:gridSpan w:val="3"/>
            <w:tcBorders>
              <w:top w:val="single" w:sz="8" w:space="0" w:color="000000"/>
              <w:left w:val="nil"/>
              <w:bottom w:val="single" w:sz="7" w:space="0" w:color="330033"/>
              <w:right w:val="single" w:sz="8" w:space="0" w:color="000000"/>
            </w:tcBorders>
            <w:shd w:val="clear" w:color="auto" w:fill="FFFFE1"/>
          </w:tcPr>
          <w:p w:rsidR="00685E51" w:rsidRDefault="00685E51">
            <w:pPr>
              <w:spacing w:after="0" w:line="200" w:lineRule="exact"/>
              <w:rPr>
                <w:sz w:val="20"/>
                <w:szCs w:val="20"/>
              </w:rPr>
            </w:pPr>
          </w:p>
          <w:p w:rsidR="00685E51" w:rsidRDefault="00685E51">
            <w:pPr>
              <w:spacing w:before="10" w:after="0" w:line="200" w:lineRule="exact"/>
              <w:rPr>
                <w:sz w:val="20"/>
                <w:szCs w:val="20"/>
              </w:rPr>
            </w:pPr>
          </w:p>
          <w:p w:rsidR="00685E51" w:rsidRDefault="00685E51">
            <w:pPr>
              <w:spacing w:after="0" w:line="240" w:lineRule="auto"/>
              <w:ind w:left="312" w:right="-20"/>
              <w:rPr>
                <w:rFonts w:ascii="Times New Roman" w:eastAsia="Times New Roman" w:hAnsi="Times New Roman" w:cs="Times New Roman"/>
                <w:sz w:val="42"/>
                <w:szCs w:val="42"/>
              </w:rPr>
            </w:pPr>
            <w:r>
              <w:rPr>
                <w:rFonts w:ascii="Times New Roman" w:eastAsia="Times New Roman" w:hAnsi="Times New Roman" w:cs="Times New Roman"/>
                <w:color w:val="330033"/>
                <w:sz w:val="42"/>
                <w:szCs w:val="42"/>
              </w:rPr>
              <w:t>Platform</w:t>
            </w:r>
            <w:r>
              <w:rPr>
                <w:rFonts w:ascii="Times New Roman" w:eastAsia="Times New Roman" w:hAnsi="Times New Roman" w:cs="Times New Roman"/>
                <w:color w:val="330033"/>
                <w:spacing w:val="-2"/>
                <w:sz w:val="42"/>
                <w:szCs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0033"/>
                <w:sz w:val="42"/>
                <w:szCs w:val="42"/>
              </w:rPr>
              <w:t>1 activities (B)</w:t>
            </w:r>
          </w:p>
        </w:tc>
      </w:tr>
      <w:tr w:rsidR="00685E51">
        <w:trPr>
          <w:trHeight w:hRule="exact" w:val="83"/>
        </w:trPr>
        <w:tc>
          <w:tcPr>
            <w:tcW w:w="290" w:type="dxa"/>
            <w:vMerge/>
            <w:tcBorders>
              <w:left w:val="single" w:sz="8" w:space="0" w:color="000000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180" w:type="dxa"/>
            <w:vMerge w:val="restart"/>
            <w:tcBorders>
              <w:top w:val="single" w:sz="7" w:space="0" w:color="330033"/>
              <w:left w:val="nil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4920" w:type="dxa"/>
            <w:tcBorders>
              <w:top w:val="single" w:sz="7" w:space="0" w:color="330033"/>
              <w:left w:val="nil"/>
              <w:bottom w:val="nil"/>
              <w:right w:val="nil"/>
            </w:tcBorders>
            <w:shd w:val="clear" w:color="auto" w:fill="FFFFE1"/>
          </w:tcPr>
          <w:p w:rsidR="00685E51" w:rsidRDefault="00685E51"/>
        </w:tc>
        <w:tc>
          <w:tcPr>
            <w:tcW w:w="1440" w:type="dxa"/>
            <w:tcBorders>
              <w:top w:val="single" w:sz="7" w:space="0" w:color="330033"/>
              <w:left w:val="nil"/>
              <w:bottom w:val="nil"/>
              <w:right w:val="nil"/>
            </w:tcBorders>
            <w:shd w:val="clear" w:color="auto" w:fill="B2B2B2"/>
          </w:tcPr>
          <w:p w:rsidR="00685E51" w:rsidRDefault="00685E51"/>
        </w:tc>
        <w:tc>
          <w:tcPr>
            <w:tcW w:w="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E1"/>
          </w:tcPr>
          <w:p w:rsidR="00685E51" w:rsidRDefault="00685E51"/>
        </w:tc>
      </w:tr>
      <w:tr w:rsidR="00685E51" w:rsidRPr="0067642B">
        <w:trPr>
          <w:trHeight w:hRule="exact" w:val="2581"/>
        </w:trPr>
        <w:tc>
          <w:tcPr>
            <w:tcW w:w="290" w:type="dxa"/>
            <w:vMerge/>
            <w:tcBorders>
              <w:left w:val="single" w:sz="8" w:space="0" w:color="000000"/>
              <w:bottom w:val="single" w:sz="14" w:space="0" w:color="330033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180" w:type="dxa"/>
            <w:vMerge/>
            <w:tcBorders>
              <w:left w:val="nil"/>
              <w:bottom w:val="single" w:sz="14" w:space="0" w:color="330033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67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E1"/>
          </w:tcPr>
          <w:p w:rsidR="00685E51" w:rsidRPr="00E4600D" w:rsidRDefault="00685E51">
            <w:pPr>
              <w:spacing w:before="18" w:after="0" w:line="240" w:lineRule="auto"/>
              <w:ind w:left="31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18"/>
                <w:szCs w:val="18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z w:val="18"/>
                <w:szCs w:val="18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"/>
                <w:sz w:val="18"/>
                <w:szCs w:val="1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Ensure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control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of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arrears</w:t>
            </w:r>
          </w:p>
          <w:p w:rsidR="00685E51" w:rsidRPr="00E4600D" w:rsidRDefault="00685E51">
            <w:pPr>
              <w:spacing w:before="49" w:after="0" w:line="216" w:lineRule="exact"/>
              <w:ind w:left="898" w:right="448" w:hanging="22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Strengthen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commitment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control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in line</w:t>
            </w:r>
            <w:r w:rsidRPr="00E4600D"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with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budget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cash management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plan</w:t>
            </w:r>
          </w:p>
          <w:p w:rsidR="00685E51" w:rsidRPr="00E4600D" w:rsidRDefault="00685E51">
            <w:pPr>
              <w:spacing w:before="33" w:after="0" w:line="240" w:lineRule="auto"/>
              <w:ind w:left="31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18"/>
                <w:szCs w:val="18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z w:val="18"/>
                <w:szCs w:val="18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"/>
                <w:sz w:val="18"/>
                <w:szCs w:val="1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Revise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procure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m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ent</w:t>
            </w:r>
            <w:r w:rsidRPr="00E4600D">
              <w:rPr>
                <w:rFonts w:ascii="Arial" w:eastAsia="Arial" w:hAnsi="Arial" w:cs="Arial"/>
                <w:color w:val="000000"/>
                <w:spacing w:val="-5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procedur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e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</w:t>
            </w:r>
          </w:p>
          <w:p w:rsidR="00685E51" w:rsidRPr="00E4600D" w:rsidRDefault="00685E51">
            <w:pPr>
              <w:spacing w:before="49" w:after="0" w:line="216" w:lineRule="exact"/>
              <w:ind w:left="898" w:right="1070" w:hanging="22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Strengthen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legal framework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increase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reliance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on competitive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procedures</w:t>
            </w:r>
          </w:p>
          <w:p w:rsidR="00685E51" w:rsidRPr="00E4600D" w:rsidRDefault="00685E51">
            <w:pPr>
              <w:spacing w:before="33" w:after="0" w:line="240" w:lineRule="auto"/>
              <w:ind w:left="637" w:right="3742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Reengineer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process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e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</w:t>
            </w:r>
          </w:p>
          <w:p w:rsidR="00685E51" w:rsidRPr="00E4600D" w:rsidRDefault="00685E51">
            <w:pPr>
              <w:spacing w:before="34" w:after="0" w:line="240" w:lineRule="auto"/>
              <w:ind w:left="31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18"/>
                <w:szCs w:val="18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z w:val="18"/>
                <w:szCs w:val="18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"/>
                <w:sz w:val="18"/>
                <w:szCs w:val="1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Control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and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improve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budget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supplementaries</w:t>
            </w:r>
          </w:p>
          <w:p w:rsidR="00685E51" w:rsidRPr="00E4600D" w:rsidRDefault="00685E51">
            <w:pPr>
              <w:spacing w:before="49" w:after="0" w:line="216" w:lineRule="exact"/>
              <w:ind w:left="898" w:right="412" w:hanging="22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Ensure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supplementary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spending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based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on realistic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financing options</w:t>
            </w:r>
          </w:p>
        </w:tc>
      </w:tr>
      <w:tr w:rsidR="00685E51">
        <w:trPr>
          <w:trHeight w:hRule="exact" w:val="1549"/>
        </w:trPr>
        <w:tc>
          <w:tcPr>
            <w:tcW w:w="718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E1"/>
          </w:tcPr>
          <w:p w:rsidR="00685E51" w:rsidRPr="00E4600D" w:rsidRDefault="00685E51">
            <w:pPr>
              <w:spacing w:after="0" w:line="164" w:lineRule="exact"/>
              <w:ind w:left="77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position w:val="1"/>
                <w:sz w:val="18"/>
                <w:szCs w:val="18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position w:val="1"/>
                <w:sz w:val="18"/>
                <w:szCs w:val="18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"/>
                <w:position w:val="1"/>
                <w:sz w:val="18"/>
                <w:szCs w:val="1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position w:val="1"/>
                <w:sz w:val="20"/>
                <w:szCs w:val="20"/>
                <w:lang w:val="en-US"/>
              </w:rPr>
              <w:t>Initial organizational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position w:val="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position w:val="1"/>
                <w:sz w:val="20"/>
                <w:szCs w:val="20"/>
                <w:lang w:val="en-US"/>
              </w:rPr>
              <w:t>reform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position w:val="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position w:val="1"/>
                <w:sz w:val="20"/>
                <w:szCs w:val="20"/>
                <w:lang w:val="en-US"/>
              </w:rPr>
              <w:t>of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position w:val="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position w:val="1"/>
                <w:sz w:val="20"/>
                <w:szCs w:val="20"/>
                <w:lang w:val="en-US"/>
              </w:rPr>
              <w:t>MEF</w:t>
            </w:r>
          </w:p>
          <w:p w:rsidR="00685E51" w:rsidRPr="00E4600D" w:rsidRDefault="00685E51">
            <w:pPr>
              <w:spacing w:before="34" w:after="0" w:line="240" w:lineRule="auto"/>
              <w:ind w:left="113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5"/>
                <w:szCs w:val="15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5"/>
                <w:szCs w:val="15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1"/>
                <w:sz w:val="15"/>
                <w:szCs w:val="15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Integrate/a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b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olish/cr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e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ate</w:t>
            </w:r>
            <w:r w:rsidRPr="00E4600D">
              <w:rPr>
                <w:rFonts w:ascii="Arial" w:eastAsia="Arial" w:hAnsi="Arial" w:cs="Arial"/>
                <w:color w:val="000000"/>
                <w:spacing w:val="-5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some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departme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  <w:lang w:val="en-US"/>
              </w:rPr>
              <w:t>n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ts</w:t>
            </w:r>
          </w:p>
          <w:p w:rsidR="00685E51" w:rsidRPr="00E4600D" w:rsidRDefault="00685E51">
            <w:pPr>
              <w:spacing w:before="34" w:after="0" w:line="240" w:lineRule="auto"/>
              <w:ind w:left="772" w:right="-2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18"/>
                <w:szCs w:val="18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z w:val="18"/>
                <w:szCs w:val="18"/>
                <w:lang w:val="en-US"/>
              </w:rPr>
              <w:t xml:space="preserve"> 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1"/>
                <w:sz w:val="18"/>
                <w:szCs w:val="1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Capacity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development,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including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pilot civil</w:t>
            </w:r>
            <w:r w:rsidRPr="00E4600D"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service</w:t>
            </w:r>
            <w:r w:rsidRPr="00E4600D"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reform</w:t>
            </w:r>
          </w:p>
          <w:p w:rsidR="00685E51" w:rsidRPr="00E4600D" w:rsidRDefault="00685E51">
            <w:pPr>
              <w:spacing w:after="0" w:line="200" w:lineRule="exact"/>
              <w:rPr>
                <w:sz w:val="20"/>
                <w:szCs w:val="20"/>
                <w:lang w:val="en-US"/>
              </w:rPr>
            </w:pPr>
          </w:p>
          <w:p w:rsidR="00685E51" w:rsidRPr="00E4600D" w:rsidRDefault="00685E51">
            <w:pPr>
              <w:spacing w:before="7" w:after="0" w:line="220" w:lineRule="exact"/>
              <w:rPr>
                <w:lang w:val="en-US"/>
              </w:rPr>
            </w:pPr>
          </w:p>
          <w:p w:rsidR="00685E51" w:rsidRDefault="00685E51">
            <w:pPr>
              <w:spacing w:after="0" w:line="240" w:lineRule="auto"/>
              <w:ind w:right="393"/>
              <w:jc w:val="right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w w:val="99"/>
                <w:sz w:val="10"/>
                <w:szCs w:val="10"/>
              </w:rPr>
              <w:t>13</w:t>
            </w:r>
          </w:p>
        </w:tc>
      </w:tr>
    </w:tbl>
    <w:p w:rsidR="00685E51" w:rsidRDefault="00685E51">
      <w:pPr>
        <w:spacing w:before="9" w:after="0" w:line="180" w:lineRule="exact"/>
        <w:rPr>
          <w:sz w:val="18"/>
          <w:szCs w:val="18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p w:rsidR="00685E51" w:rsidRDefault="00685E51">
      <w:pPr>
        <w:spacing w:after="0" w:line="200" w:lineRule="exact"/>
        <w:rPr>
          <w:sz w:val="20"/>
          <w:szCs w:val="20"/>
        </w:rPr>
      </w:pPr>
    </w:p>
    <w:tbl>
      <w:tblPr>
        <w:tblW w:w="7180" w:type="dxa"/>
        <w:tblInd w:w="6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"/>
        <w:gridCol w:w="180"/>
        <w:gridCol w:w="4920"/>
        <w:gridCol w:w="1440"/>
        <w:gridCol w:w="350"/>
      </w:tblGrid>
      <w:tr w:rsidR="00685E51" w:rsidTr="0057103B">
        <w:trPr>
          <w:trHeight w:hRule="exact" w:val="1167"/>
        </w:trPr>
        <w:tc>
          <w:tcPr>
            <w:tcW w:w="290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180" w:type="dxa"/>
            <w:tcBorders>
              <w:top w:val="single" w:sz="8" w:space="0" w:color="000000"/>
              <w:left w:val="nil"/>
              <w:bottom w:val="single" w:sz="7" w:space="0" w:color="330033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6710" w:type="dxa"/>
            <w:gridSpan w:val="3"/>
            <w:tcBorders>
              <w:top w:val="single" w:sz="8" w:space="0" w:color="000000"/>
              <w:left w:val="nil"/>
              <w:bottom w:val="single" w:sz="7" w:space="0" w:color="330033"/>
              <w:right w:val="single" w:sz="8" w:space="0" w:color="000000"/>
            </w:tcBorders>
            <w:shd w:val="clear" w:color="auto" w:fill="FFFFE1"/>
          </w:tcPr>
          <w:p w:rsidR="00685E51" w:rsidRDefault="00685E51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685E51" w:rsidRDefault="00685E51">
            <w:pPr>
              <w:spacing w:after="0" w:line="250" w:lineRule="auto"/>
              <w:ind w:left="312" w:right="1479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  <w:r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</w:rPr>
              <w:t>Priority</w:t>
            </w:r>
            <w:r>
              <w:rPr>
                <w:rFonts w:ascii="Times New Roman" w:eastAsia="Times New Roman" w:hAnsi="Times New Roman" w:cs="Times New Roman"/>
                <w:color w:val="330033"/>
                <w:spacing w:val="-4"/>
                <w:sz w:val="38"/>
                <w:szCs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</w:rPr>
              <w:t>#</w:t>
            </w:r>
            <w:r>
              <w:rPr>
                <w:rFonts w:ascii="Times New Roman" w:eastAsia="Times New Roman" w:hAnsi="Times New Roman" w:cs="Times New Roman"/>
                <w:color w:val="330033"/>
                <w:spacing w:val="-1"/>
                <w:sz w:val="38"/>
                <w:szCs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</w:rPr>
              <w:t xml:space="preserve">2 – </w:t>
            </w:r>
            <w:r>
              <w:rPr>
                <w:rFonts w:ascii="Times New Roman" w:eastAsia="Times New Roman" w:hAnsi="Times New Roman" w:cs="Times New Roman"/>
                <w:color w:val="330033"/>
                <w:spacing w:val="1"/>
                <w:sz w:val="38"/>
                <w:szCs w:val="38"/>
              </w:rPr>
              <w:t>I</w:t>
            </w:r>
            <w:r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</w:rPr>
              <w:t>mprove</w:t>
            </w:r>
            <w:r>
              <w:rPr>
                <w:rFonts w:ascii="Times New Roman" w:eastAsia="Times New Roman" w:hAnsi="Times New Roman" w:cs="Times New Roman"/>
                <w:color w:val="330033"/>
                <w:spacing w:val="-4"/>
                <w:sz w:val="38"/>
                <w:szCs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0033"/>
                <w:sz w:val="38"/>
                <w:szCs w:val="38"/>
              </w:rPr>
              <w:t>financial accountability</w:t>
            </w:r>
          </w:p>
        </w:tc>
      </w:tr>
      <w:tr w:rsidR="00685E51" w:rsidTr="0057103B">
        <w:trPr>
          <w:trHeight w:hRule="exact" w:val="83"/>
        </w:trPr>
        <w:tc>
          <w:tcPr>
            <w:tcW w:w="290" w:type="dxa"/>
            <w:vMerge/>
            <w:tcBorders>
              <w:left w:val="single" w:sz="8" w:space="0" w:color="000000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180" w:type="dxa"/>
            <w:vMerge w:val="restart"/>
            <w:tcBorders>
              <w:top w:val="single" w:sz="7" w:space="0" w:color="330033"/>
              <w:left w:val="nil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4920" w:type="dxa"/>
            <w:tcBorders>
              <w:top w:val="single" w:sz="7" w:space="0" w:color="330033"/>
              <w:left w:val="nil"/>
              <w:bottom w:val="nil"/>
              <w:right w:val="nil"/>
            </w:tcBorders>
            <w:shd w:val="clear" w:color="auto" w:fill="FFFFE1"/>
          </w:tcPr>
          <w:p w:rsidR="00685E51" w:rsidRDefault="00685E51"/>
        </w:tc>
        <w:tc>
          <w:tcPr>
            <w:tcW w:w="1440" w:type="dxa"/>
            <w:tcBorders>
              <w:top w:val="single" w:sz="7" w:space="0" w:color="330033"/>
              <w:left w:val="nil"/>
              <w:bottom w:val="nil"/>
              <w:right w:val="nil"/>
            </w:tcBorders>
            <w:shd w:val="clear" w:color="auto" w:fill="B2B2B2"/>
          </w:tcPr>
          <w:p w:rsidR="00685E51" w:rsidRDefault="00685E51"/>
        </w:tc>
        <w:tc>
          <w:tcPr>
            <w:tcW w:w="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E1"/>
          </w:tcPr>
          <w:p w:rsidR="00685E51" w:rsidRDefault="00685E51"/>
        </w:tc>
      </w:tr>
      <w:tr w:rsidR="00685E51" w:rsidRPr="0067642B" w:rsidTr="0057103B">
        <w:trPr>
          <w:trHeight w:hRule="exact" w:val="2581"/>
        </w:trPr>
        <w:tc>
          <w:tcPr>
            <w:tcW w:w="290" w:type="dxa"/>
            <w:vMerge/>
            <w:tcBorders>
              <w:left w:val="single" w:sz="8" w:space="0" w:color="000000"/>
              <w:bottom w:val="single" w:sz="14" w:space="0" w:color="330033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180" w:type="dxa"/>
            <w:vMerge/>
            <w:tcBorders>
              <w:left w:val="nil"/>
              <w:bottom w:val="single" w:sz="14" w:space="0" w:color="330033"/>
              <w:right w:val="nil"/>
            </w:tcBorders>
            <w:shd w:val="clear" w:color="auto" w:fill="CCCC99"/>
          </w:tcPr>
          <w:p w:rsidR="00685E51" w:rsidRDefault="00685E51"/>
        </w:tc>
        <w:tc>
          <w:tcPr>
            <w:tcW w:w="671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E1"/>
          </w:tcPr>
          <w:p w:rsidR="00685E51" w:rsidRPr="00E4600D" w:rsidRDefault="00685E51">
            <w:pPr>
              <w:spacing w:before="33" w:after="0" w:line="260" w:lineRule="exact"/>
              <w:ind w:left="582" w:right="1372" w:hanging="270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21"/>
                <w:szCs w:val="21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z w:val="21"/>
                <w:szCs w:val="21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7"/>
                <w:sz w:val="21"/>
                <w:szCs w:val="21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The</w:t>
            </w:r>
            <w:r w:rsidRPr="00E4600D"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budget</w:t>
            </w:r>
            <w:r w:rsidRPr="00E4600D"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was</w:t>
            </w:r>
            <w:r w:rsidRPr="00E4600D"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widely</w:t>
            </w:r>
            <w:r w:rsidRPr="00E4600D">
              <w:rPr>
                <w:rFonts w:ascii="Arial" w:eastAsia="Arial" w:hAnsi="Arial" w:cs="Arial"/>
                <w:color w:val="000000"/>
                <w:spacing w:val="4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regarded</w:t>
            </w:r>
            <w:r w:rsidRPr="00E4600D"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as</w:t>
            </w:r>
            <w:r w:rsidRPr="00E4600D"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rife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with corruption</w:t>
            </w:r>
          </w:p>
          <w:p w:rsidR="00685E51" w:rsidRPr="00E4600D" w:rsidRDefault="00685E51">
            <w:pPr>
              <w:spacing w:before="35" w:after="0" w:line="240" w:lineRule="auto"/>
              <w:ind w:left="672" w:right="-20"/>
              <w:rPr>
                <w:rFonts w:ascii="Arial" w:eastAsia="Arial" w:hAnsi="Arial" w:cs="Arial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6"/>
                <w:szCs w:val="16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26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pacing w:val="-24"/>
                <w:lang w:val="en-US"/>
              </w:rPr>
              <w:t>T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axation,</w:t>
            </w:r>
            <w:r w:rsidRPr="00E4600D">
              <w:rPr>
                <w:rFonts w:ascii="Arial" w:eastAsia="Arial" w:hAnsi="Arial" w:cs="Arial"/>
                <w:color w:val="000000"/>
                <w:spacing w:val="-8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spending,</w:t>
            </w:r>
            <w:r w:rsidRPr="00E4600D">
              <w:rPr>
                <w:rFonts w:ascii="Arial" w:eastAsia="Arial" w:hAnsi="Arial" w:cs="Arial"/>
                <w:color w:val="000000"/>
                <w:spacing w:val="-10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payroll</w:t>
            </w:r>
          </w:p>
          <w:p w:rsidR="00685E51" w:rsidRPr="00E4600D" w:rsidRDefault="00685E51">
            <w:pPr>
              <w:spacing w:before="41" w:after="0" w:line="240" w:lineRule="auto"/>
              <w:ind w:left="312" w:right="-20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sz w:val="21"/>
                <w:szCs w:val="21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z w:val="21"/>
                <w:szCs w:val="21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7"/>
                <w:sz w:val="21"/>
                <w:szCs w:val="21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Reform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measures</w:t>
            </w:r>
            <w:r w:rsidRPr="00E4600D"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needed</w:t>
            </w:r>
            <w:r w:rsidRPr="00E4600D"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z w:val="24"/>
                <w:szCs w:val="24"/>
                <w:lang w:val="en-US"/>
              </w:rPr>
              <w:t>to</w:t>
            </w:r>
          </w:p>
          <w:p w:rsidR="00685E51" w:rsidRPr="00E4600D" w:rsidRDefault="00685E51">
            <w:pPr>
              <w:spacing w:before="36" w:after="0" w:line="240" w:lineRule="auto"/>
              <w:ind w:left="672" w:right="-20"/>
              <w:rPr>
                <w:rFonts w:ascii="Arial" w:eastAsia="Arial" w:hAnsi="Arial" w:cs="Arial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6"/>
                <w:szCs w:val="16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26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Clarify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lines</w:t>
            </w:r>
            <w:r w:rsidRPr="00E4600D">
              <w:rPr>
                <w:rFonts w:ascii="Arial" w:eastAsia="Arial" w:hAnsi="Arial" w:cs="Arial"/>
                <w:color w:val="000000"/>
                <w:spacing w:val="-6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of</w:t>
            </w:r>
            <w:r w:rsidRPr="00E4600D">
              <w:rPr>
                <w:rFonts w:ascii="Arial" w:eastAsia="Arial" w:hAnsi="Arial" w:cs="Arial"/>
                <w:color w:val="000000"/>
                <w:spacing w:val="-2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accountability</w:t>
            </w:r>
          </w:p>
          <w:p w:rsidR="00685E51" w:rsidRPr="00E4600D" w:rsidRDefault="00685E51">
            <w:pPr>
              <w:spacing w:before="37" w:after="0" w:line="240" w:lineRule="auto"/>
              <w:ind w:left="672" w:right="-20"/>
              <w:rPr>
                <w:rFonts w:ascii="Arial" w:eastAsia="Arial" w:hAnsi="Arial" w:cs="Arial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6"/>
                <w:szCs w:val="16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26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Improve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accounting</w:t>
            </w:r>
          </w:p>
          <w:p w:rsidR="00685E51" w:rsidRPr="00E4600D" w:rsidRDefault="00685E51">
            <w:pPr>
              <w:spacing w:before="37" w:after="0" w:line="240" w:lineRule="auto"/>
              <w:ind w:left="672" w:right="-20"/>
              <w:rPr>
                <w:rFonts w:ascii="Arial" w:eastAsia="Arial" w:hAnsi="Arial" w:cs="Arial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6"/>
                <w:szCs w:val="16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26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Improve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reporting</w:t>
            </w:r>
          </w:p>
          <w:p w:rsidR="00685E51" w:rsidRPr="00E4600D" w:rsidRDefault="00685E51">
            <w:pPr>
              <w:spacing w:before="37" w:after="0" w:line="240" w:lineRule="auto"/>
              <w:ind w:left="672" w:right="-20"/>
              <w:rPr>
                <w:rFonts w:ascii="Arial" w:eastAsia="Arial" w:hAnsi="Arial" w:cs="Arial"/>
                <w:lang w:val="en-US"/>
              </w:rPr>
            </w:pPr>
            <w:r>
              <w:rPr>
                <w:rFonts w:ascii="Wingdings" w:eastAsia="Wingdings" w:hAnsi="Wingdings" w:cs="Wingdings"/>
                <w:color w:val="CCCC9A"/>
                <w:sz w:val="16"/>
                <w:szCs w:val="16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CCCC9A"/>
                <w:spacing w:val="26"/>
                <w:sz w:val="16"/>
                <w:szCs w:val="16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Improve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lang w:val="en-US"/>
              </w:rPr>
              <w:t>auditing</w:t>
            </w:r>
          </w:p>
          <w:p w:rsidR="00685E51" w:rsidRPr="00E4600D" w:rsidRDefault="00685E51">
            <w:pPr>
              <w:spacing w:before="41" w:after="0" w:line="220" w:lineRule="exact"/>
              <w:ind w:left="312" w:right="-20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Wingdings" w:eastAsia="Wingdings" w:hAnsi="Wingdings" w:cs="Wingdings"/>
                <w:color w:val="B2B2B2"/>
                <w:position w:val="-5"/>
                <w:sz w:val="21"/>
                <w:szCs w:val="21"/>
              </w:rPr>
              <w:t>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position w:val="-5"/>
                <w:sz w:val="21"/>
                <w:szCs w:val="21"/>
                <w:lang w:val="en-US"/>
              </w:rPr>
              <w:t xml:space="preserve"> </w:t>
            </w:r>
            <w:r w:rsidRPr="00E4600D">
              <w:rPr>
                <w:rFonts w:ascii="Times New Roman" w:eastAsia="Times New Roman" w:hAnsi="Times New Roman" w:cs="Times New Roman"/>
                <w:color w:val="B2B2B2"/>
                <w:spacing w:val="7"/>
                <w:position w:val="-5"/>
                <w:sz w:val="21"/>
                <w:szCs w:val="21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position w:val="-5"/>
                <w:sz w:val="24"/>
                <w:szCs w:val="24"/>
                <w:lang w:val="en-US"/>
              </w:rPr>
              <w:t>Platform 2 (Medium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position w:val="-5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spacing w:val="-27"/>
                <w:position w:val="-5"/>
                <w:sz w:val="24"/>
                <w:szCs w:val="24"/>
                <w:lang w:val="en-US"/>
              </w:rPr>
              <w:t>T</w:t>
            </w:r>
            <w:r w:rsidRPr="00E4600D">
              <w:rPr>
                <w:rFonts w:ascii="Arial" w:eastAsia="Arial" w:hAnsi="Arial" w:cs="Arial"/>
                <w:color w:val="000000"/>
                <w:position w:val="-5"/>
                <w:sz w:val="24"/>
                <w:szCs w:val="24"/>
                <w:lang w:val="en-US"/>
              </w:rPr>
              <w:t>erm) –</w:t>
            </w:r>
            <w:r w:rsidRPr="00E4600D">
              <w:rPr>
                <w:rFonts w:ascii="Arial" w:eastAsia="Arial" w:hAnsi="Arial" w:cs="Arial"/>
                <w:color w:val="000000"/>
                <w:spacing w:val="-1"/>
                <w:position w:val="-5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position w:val="-5"/>
                <w:sz w:val="24"/>
                <w:szCs w:val="24"/>
                <w:lang w:val="en-US"/>
              </w:rPr>
              <w:t>Provide</w:t>
            </w:r>
            <w:r w:rsidRPr="00E4600D">
              <w:rPr>
                <w:rFonts w:ascii="Arial" w:eastAsia="Arial" w:hAnsi="Arial" w:cs="Arial"/>
                <w:color w:val="000000"/>
                <w:spacing w:val="3"/>
                <w:position w:val="-5"/>
                <w:sz w:val="24"/>
                <w:szCs w:val="24"/>
                <w:lang w:val="en-US"/>
              </w:rPr>
              <w:t xml:space="preserve"> </w:t>
            </w:r>
            <w:r w:rsidRPr="00E4600D">
              <w:rPr>
                <w:rFonts w:ascii="Arial" w:eastAsia="Arial" w:hAnsi="Arial" w:cs="Arial"/>
                <w:color w:val="000000"/>
                <w:position w:val="-5"/>
                <w:sz w:val="24"/>
                <w:szCs w:val="24"/>
                <w:lang w:val="en-US"/>
              </w:rPr>
              <w:t>e</w:t>
            </w:r>
            <w:r w:rsidRPr="00E4600D">
              <w:rPr>
                <w:rFonts w:ascii="Arial" w:eastAsia="Arial" w:hAnsi="Arial" w:cs="Arial"/>
                <w:color w:val="000000"/>
                <w:spacing w:val="-4"/>
                <w:position w:val="-5"/>
                <w:sz w:val="24"/>
                <w:szCs w:val="24"/>
                <w:lang w:val="en-US"/>
              </w:rPr>
              <w:t>f</w:t>
            </w:r>
            <w:r w:rsidRPr="00E4600D">
              <w:rPr>
                <w:rFonts w:ascii="Arial" w:eastAsia="Arial" w:hAnsi="Arial" w:cs="Arial"/>
                <w:color w:val="000000"/>
                <w:position w:val="-5"/>
                <w:sz w:val="24"/>
                <w:szCs w:val="24"/>
                <w:lang w:val="en-US"/>
              </w:rPr>
              <w:t>fective</w:t>
            </w:r>
          </w:p>
        </w:tc>
      </w:tr>
      <w:tr w:rsidR="00685E51" w:rsidRPr="0067642B" w:rsidTr="0057103B">
        <w:trPr>
          <w:trHeight w:hRule="exact" w:val="1549"/>
        </w:trPr>
        <w:tc>
          <w:tcPr>
            <w:tcW w:w="718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E1"/>
          </w:tcPr>
          <w:p w:rsidR="00685E51" w:rsidRPr="0057103B" w:rsidRDefault="00685E51">
            <w:pPr>
              <w:spacing w:before="56" w:after="0" w:line="260" w:lineRule="exact"/>
              <w:ind w:left="1042" w:right="956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financial</w:t>
            </w:r>
            <w:r w:rsidRPr="0057103B">
              <w:rPr>
                <w:rFonts w:ascii="Arial" w:eastAsia="Arial" w:hAnsi="Arial" w:cs="Arial"/>
                <w:spacing w:val="3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accountability</w:t>
            </w:r>
            <w:r w:rsidRPr="0057103B">
              <w:rPr>
                <w:rFonts w:ascii="Arial" w:eastAsia="Arial" w:hAnsi="Arial" w:cs="Arial"/>
                <w:spacing w:val="3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by</w:t>
            </w:r>
            <w:r w:rsidRPr="0057103B">
              <w:rPr>
                <w:rFonts w:ascii="Arial" w:eastAsia="Arial" w:hAnsi="Arial" w:cs="Arial"/>
                <w:spacing w:val="2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strengthening</w:t>
            </w:r>
            <w:r w:rsidRPr="0057103B">
              <w:rPr>
                <w:rFonts w:ascii="Arial" w:eastAsia="Arial" w:hAnsi="Arial" w:cs="Arial"/>
                <w:spacing w:val="3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internal controls</w:t>
            </w:r>
            <w:r w:rsidRPr="0057103B">
              <w:rPr>
                <w:rFonts w:ascii="Arial" w:eastAsia="Arial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and</w:t>
            </w:r>
            <w:r w:rsidRPr="0057103B">
              <w:rPr>
                <w:rFonts w:ascii="Arial" w:eastAsia="Arial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accountability</w:t>
            </w:r>
            <w:r w:rsidRPr="0057103B">
              <w:rPr>
                <w:rFonts w:ascii="Arial" w:eastAsia="Arial" w:hAnsi="Arial" w:cs="Arial"/>
                <w:spacing w:val="4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systems</w:t>
            </w:r>
            <w:r w:rsidRPr="0057103B">
              <w:rPr>
                <w:rFonts w:ascii="Arial" w:eastAsia="Arial" w:hAnsi="Arial" w:cs="Arial"/>
                <w:spacing w:val="-1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at</w:t>
            </w:r>
            <w:r w:rsidRPr="0057103B">
              <w:rPr>
                <w:rFonts w:ascii="Arial" w:eastAsia="Arial" w:hAnsi="Arial" w:cs="Arial"/>
                <w:spacing w:val="-1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all</w:t>
            </w:r>
            <w:r w:rsidRPr="0057103B">
              <w:rPr>
                <w:rFonts w:ascii="Arial" w:eastAsia="Arial" w:hAnsi="Arial" w:cs="Arial"/>
                <w:spacing w:val="2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levels (better</w:t>
            </w:r>
            <w:r w:rsidRPr="0057103B">
              <w:rPr>
                <w:rFonts w:ascii="Arial" w:eastAsia="Arial" w:hAnsi="Arial" w:cs="Arial"/>
                <w:spacing w:val="-1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data,</w:t>
            </w:r>
            <w:r w:rsidRPr="0057103B">
              <w:rPr>
                <w:rFonts w:ascii="Arial" w:eastAsia="Arial" w:hAnsi="Arial" w:cs="Arial"/>
                <w:spacing w:val="-1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disciplines,</w:t>
            </w:r>
            <w:r w:rsidRPr="0057103B">
              <w:rPr>
                <w:rFonts w:ascii="Arial" w:eastAsia="Arial" w:hAnsi="Arial" w:cs="Arial"/>
                <w:spacing w:val="5"/>
                <w:sz w:val="24"/>
                <w:szCs w:val="24"/>
                <w:lang w:val="en-US"/>
              </w:rPr>
              <w:t xml:space="preserve"> </w:t>
            </w:r>
            <w:r w:rsidRPr="0057103B">
              <w:rPr>
                <w:rFonts w:ascii="Arial" w:eastAsia="Arial" w:hAnsi="Arial" w:cs="Arial"/>
                <w:sz w:val="24"/>
                <w:szCs w:val="24"/>
                <w:lang w:val="en-US"/>
              </w:rPr>
              <w:t>transparency)</w:t>
            </w:r>
          </w:p>
          <w:p w:rsidR="00685E51" w:rsidRPr="0057103B" w:rsidRDefault="00685E51">
            <w:pPr>
              <w:spacing w:after="0" w:line="240" w:lineRule="auto"/>
              <w:ind w:right="393"/>
              <w:jc w:val="right"/>
              <w:rPr>
                <w:rFonts w:ascii="Arial" w:eastAsia="Arial" w:hAnsi="Arial" w:cs="Arial"/>
                <w:sz w:val="10"/>
                <w:szCs w:val="10"/>
                <w:lang w:val="en-US"/>
              </w:rPr>
            </w:pPr>
          </w:p>
        </w:tc>
      </w:tr>
    </w:tbl>
    <w:tbl>
      <w:tblPr>
        <w:tblStyle w:val="TableGrid"/>
        <w:tblpPr w:vertAnchor="text" w:horzAnchor="page" w:tblpX="1861" w:tblpY="939"/>
        <w:tblOverlap w:val="never"/>
        <w:tblW w:w="7185" w:type="dxa"/>
        <w:tblInd w:w="0" w:type="dxa"/>
        <w:tblLayout w:type="fixed"/>
        <w:tblCellMar>
          <w:left w:w="293" w:type="dxa"/>
          <w:bottom w:w="318" w:type="dxa"/>
          <w:right w:w="425" w:type="dxa"/>
        </w:tblCellMar>
        <w:tblLook w:val="04A0" w:firstRow="1" w:lastRow="0" w:firstColumn="1" w:lastColumn="0" w:noHBand="0" w:noVBand="1"/>
      </w:tblPr>
      <w:tblGrid>
        <w:gridCol w:w="7185"/>
      </w:tblGrid>
      <w:tr w:rsidR="0057103B" w:rsidTr="0057103B">
        <w:trPr>
          <w:trHeight w:val="269"/>
        </w:trPr>
        <w:tc>
          <w:tcPr>
            <w:tcW w:w="7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E0"/>
            <w:vAlign w:val="bottom"/>
          </w:tcPr>
          <w:p w:rsidR="0057103B" w:rsidRDefault="0057103B" w:rsidP="0057103B">
            <w:pPr>
              <w:spacing w:after="192"/>
              <w:ind w:left="492"/>
            </w:pPr>
            <w:r>
              <w:rPr>
                <w:rFonts w:ascii="Times New Roman" w:eastAsia="Times New Roman" w:hAnsi="Times New Roman" w:cs="Times New Roman"/>
                <w:color w:val="320032"/>
                <w:sz w:val="42"/>
              </w:rPr>
              <w:lastRenderedPageBreak/>
              <w:t>Platforms 3 and 4</w:t>
            </w:r>
          </w:p>
          <w:p w:rsidR="0057103B" w:rsidRDefault="0057103B" w:rsidP="0057103B">
            <w:pPr>
              <w:spacing w:after="4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3E7CD82" wp14:editId="4EC3DC4D">
                      <wp:extent cx="4152900" cy="90678"/>
                      <wp:effectExtent l="0" t="0" r="0" b="0"/>
                      <wp:docPr id="284" name="Group 2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52900" cy="90678"/>
                                <a:chOff x="0" y="0"/>
                                <a:chExt cx="4152900" cy="90678"/>
                              </a:xfrm>
                            </wpg:grpSpPr>
                            <wps:wsp>
                              <wps:cNvPr id="368" name="Shape 368"/>
                              <wps:cNvSpPr/>
                              <wps:spPr>
                                <a:xfrm>
                                  <a:off x="3238500" y="0"/>
                                  <a:ext cx="914400" cy="906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00" h="90678">
                                      <a:moveTo>
                                        <a:pt x="0" y="0"/>
                                      </a:moveTo>
                                      <a:lnTo>
                                        <a:pt x="914400" y="0"/>
                                      </a:lnTo>
                                      <a:lnTo>
                                        <a:pt x="914400" y="90678"/>
                                      </a:lnTo>
                                      <a:lnTo>
                                        <a:pt x="0" y="9067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/>
                                </a:lnRef>
                                <a:fillRef idx="1">
                                  <a:srgbClr val="B2B2B2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9" name="Shape 369"/>
                              <wps:cNvSpPr/>
                              <wps:spPr>
                                <a:xfrm>
                                  <a:off x="0" y="32766"/>
                                  <a:ext cx="4152900" cy="990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52900" h="9906">
                                      <a:moveTo>
                                        <a:pt x="0" y="0"/>
                                      </a:moveTo>
                                      <a:lnTo>
                                        <a:pt x="4152900" y="0"/>
                                      </a:lnTo>
                                      <a:lnTo>
                                        <a:pt x="4152900" y="9906"/>
                                      </a:lnTo>
                                      <a:lnTo>
                                        <a:pt x="0" y="990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/>
                                </a:lnRef>
                                <a:fillRef idx="1">
                                  <a:srgbClr val="320032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96392B" id="Group 284" o:spid="_x0000_s1026" style="width:327pt;height:7.15pt;mso-position-horizontal-relative:char;mso-position-vertical-relative:line" coordsize="41529,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">
                      <v:shape id="Shape 368" o:spid="_x0000_s1027" style="position:absolute;left:32385;width:9144;height:906;visibility:visible;mso-wrap-style:square;v-text-anchor:top" coordsize="914400,90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I/kcMA&#10;AADcAAAADwAAAGRycy9kb3ducmV2LnhtbERPz2vCMBS+D/wfwhO8zbTKZFSjlOJgB2GdDsZuj+bZ&#10;dGteSpPa+t8vh8GOH9/v3WGyrbhR7xvHCtJlAoK4crrhWsHH5eXxGYQPyBpbx6TgTh4O+9nDDjPt&#10;Rn6n2znUIoawz1CBCaHLpPSVIYt+6TriyF1dbzFE2NdS9zjGcNvKVZJspMWGY4PBjgpD1c95sApc&#10;+TacitIdTfn5HUqTfo2X/EmpxXzKtyACTeFf/Od+1QrWm7g2no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I/kcMAAADcAAAADwAAAAAAAAAAAAAAAACYAgAAZHJzL2Rv&#10;d25yZXYueG1sUEsFBgAAAAAEAAQA9QAAAIgDAAAAAA==&#10;" path="m,l914400,r,90678l,90678,,e" fillcolor="#b2b2b2" stroked="f" strokeweight="0">
                        <v:stroke miterlimit="83231f" joinstyle="miter"/>
                        <v:path arrowok="t" textboxrect="0,0,914400,90678"/>
                      </v:shape>
                      <v:shape id="Shape 369" o:spid="_x0000_s1028" style="position:absolute;top:327;width:41529;height:99;visibility:visible;mso-wrap-style:square;v-text-anchor:top" coordsize="4152900,9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OYMUA&#10;AADcAAAADwAAAGRycy9kb3ducmV2LnhtbESPT2vCQBTE70K/w/IK3pqNVdM2dZUiCBbqodpDj4/s&#10;yx+afRuyGzd++64geBxm5jfMajOaVpypd41lBbMkBUFcWN1wpeDntHt6BeE8ssbWMim4kIPN+mGy&#10;wlzbwN90PvpKRAi7HBXU3ne5lK6oyaBLbEccvdL2Bn2UfSV1jyHCTSuf0zSTBhuOCzV2tK2p+DsO&#10;RkH4/VqWL6fhcwhLnlUU7P4QFkpNH8ePdxCeRn8P39p7rWCevcH1TDw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U5gxQAAANwAAAAPAAAAAAAAAAAAAAAAAJgCAABkcnMv&#10;ZG93bnJldi54bWxQSwUGAAAAAAQABAD1AAAAigMAAAAA&#10;" path="m,l4152900,r,9906l,9906,,e" fillcolor="#320032" stroked="f" strokeweight="0">
                        <v:stroke miterlimit="83231f" joinstyle="miter"/>
                        <v:path arrowok="t" textboxrect="0,0,4152900,9906"/>
                      </v:shape>
                      <w10:anchorlock/>
                    </v:group>
                  </w:pict>
                </mc:Fallback>
              </mc:AlternateContent>
            </w:r>
          </w:p>
          <w:p w:rsidR="0057103B" w:rsidRPr="0057103B" w:rsidRDefault="0057103B" w:rsidP="0057103B">
            <w:pPr>
              <w:numPr>
                <w:ilvl w:val="0"/>
                <w:numId w:val="8"/>
              </w:numPr>
              <w:spacing w:after="61" w:line="244" w:lineRule="auto"/>
              <w:ind w:hanging="270"/>
              <w:rPr>
                <w:lang w:val="en-US"/>
              </w:rPr>
            </w:pPr>
            <w:r w:rsidRPr="0057103B">
              <w:rPr>
                <w:rFonts w:ascii="Arial" w:eastAsia="Arial" w:hAnsi="Arial" w:cs="Arial"/>
                <w:sz w:val="24"/>
                <w:lang w:val="en-US"/>
              </w:rPr>
              <w:t>Platform 3 (Medium Term) – Link policies with the budget: develop capacity to connect policy priorities and service delivery targets with budget formulation and execution.</w:t>
            </w:r>
          </w:p>
          <w:p w:rsidR="0057103B" w:rsidRDefault="0057103B" w:rsidP="0057103B">
            <w:pPr>
              <w:numPr>
                <w:ilvl w:val="0"/>
                <w:numId w:val="8"/>
              </w:numPr>
              <w:spacing w:after="69"/>
              <w:ind w:hanging="270"/>
            </w:pPr>
            <w:r>
              <w:rPr>
                <w:rFonts w:ascii="Arial" w:eastAsia="Arial" w:hAnsi="Arial" w:cs="Arial"/>
              </w:rPr>
              <w:t>MTEF, program budgeting, budget analysis</w:t>
            </w:r>
          </w:p>
          <w:p w:rsidR="0057103B" w:rsidRPr="0057103B" w:rsidRDefault="0057103B" w:rsidP="0057103B">
            <w:pPr>
              <w:numPr>
                <w:ilvl w:val="0"/>
                <w:numId w:val="8"/>
              </w:numPr>
              <w:spacing w:after="61" w:line="244" w:lineRule="auto"/>
              <w:ind w:hanging="270"/>
              <w:rPr>
                <w:lang w:val="en-US"/>
              </w:rPr>
            </w:pPr>
            <w:r w:rsidRPr="0057103B">
              <w:rPr>
                <w:rFonts w:ascii="Arial" w:eastAsia="Arial" w:hAnsi="Arial" w:cs="Arial"/>
                <w:sz w:val="24"/>
                <w:lang w:val="en-US"/>
              </w:rPr>
              <w:t>Platform 4 (Long Term) – Hold managers accountable for program performance by integrating processes of accountability and review of financial and performance management, resulting in greater external transparency and more effective feedback</w:t>
            </w:r>
          </w:p>
          <w:p w:rsidR="0057103B" w:rsidRPr="0057103B" w:rsidRDefault="0057103B" w:rsidP="0057103B">
            <w:pPr>
              <w:numPr>
                <w:ilvl w:val="0"/>
                <w:numId w:val="8"/>
              </w:numPr>
              <w:spacing w:after="376"/>
              <w:ind w:hanging="270"/>
              <w:rPr>
                <w:lang w:val="en-US"/>
              </w:rPr>
            </w:pPr>
            <w:r w:rsidRPr="0057103B">
              <w:rPr>
                <w:rFonts w:ascii="Arial" w:eastAsia="Arial" w:hAnsi="Arial" w:cs="Arial"/>
                <w:lang w:val="en-US"/>
              </w:rPr>
              <w:t>IFMIS, accrual accounting, annual budget reports</w:t>
            </w:r>
          </w:p>
          <w:p w:rsidR="0057103B" w:rsidRDefault="0057103B" w:rsidP="0057103B">
            <w:pPr>
              <w:jc w:val="right"/>
            </w:pPr>
            <w:r>
              <w:rPr>
                <w:rFonts w:ascii="Arial" w:eastAsia="Arial" w:hAnsi="Arial" w:cs="Arial"/>
                <w:sz w:val="10"/>
              </w:rPr>
              <w:t>15</w:t>
            </w:r>
          </w:p>
        </w:tc>
      </w:tr>
      <w:tr w:rsidR="0057103B" w:rsidTr="0057103B">
        <w:trPr>
          <w:trHeight w:val="269"/>
        </w:trPr>
        <w:tc>
          <w:tcPr>
            <w:tcW w:w="71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103B" w:rsidRDefault="0057103B" w:rsidP="0057103B"/>
        </w:tc>
      </w:tr>
    </w:tbl>
    <w:p w:rsidR="00685E51" w:rsidRDefault="00685E51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57103B" w:rsidRDefault="0057103B" w:rsidP="00533A2F">
      <w:pPr>
        <w:rPr>
          <w:lang w:val="en-US"/>
        </w:rPr>
      </w:pPr>
    </w:p>
    <w:p w:rsidR="00AD020A" w:rsidRPr="00AD020A" w:rsidRDefault="00AD020A" w:rsidP="00941F20">
      <w:pPr>
        <w:numPr>
          <w:ilvl w:val="0"/>
          <w:numId w:val="9"/>
        </w:numPr>
        <w:spacing w:after="68" w:line="240" w:lineRule="auto"/>
        <w:ind w:hanging="270"/>
        <w:rPr>
          <w:lang w:val="en-US"/>
        </w:rPr>
      </w:pPr>
    </w:p>
    <w:p w:rsidR="00AD020A" w:rsidRPr="00AD020A" w:rsidRDefault="00AD020A" w:rsidP="00941F20">
      <w:pPr>
        <w:numPr>
          <w:ilvl w:val="0"/>
          <w:numId w:val="9"/>
        </w:numPr>
        <w:spacing w:after="68" w:line="240" w:lineRule="auto"/>
        <w:ind w:hanging="270"/>
        <w:rPr>
          <w:lang w:val="en-US"/>
        </w:rPr>
      </w:pPr>
    </w:p>
    <w:p w:rsidR="00941F20" w:rsidRPr="0057103B" w:rsidRDefault="00941F20" w:rsidP="00941F20">
      <w:pPr>
        <w:numPr>
          <w:ilvl w:val="0"/>
          <w:numId w:val="9"/>
        </w:numPr>
        <w:spacing w:after="68" w:line="240" w:lineRule="auto"/>
        <w:ind w:hanging="270"/>
        <w:rPr>
          <w:lang w:val="en-US"/>
        </w:rPr>
      </w:pPr>
      <w:r w:rsidRPr="0057103B">
        <w:rPr>
          <w:rFonts w:ascii="Arial" w:eastAsia="Arial" w:hAnsi="Arial" w:cs="Arial"/>
          <w:sz w:val="24"/>
          <w:lang w:val="en-US"/>
        </w:rPr>
        <w:t>Some measures are complex and will take years to develop (e.g., FMIS and program budgeting), so  preparation must start in earlier platforms</w:t>
      </w:r>
    </w:p>
    <w:p w:rsidR="00941F20" w:rsidRPr="0057103B" w:rsidRDefault="00941F20" w:rsidP="00941F20">
      <w:pPr>
        <w:numPr>
          <w:ilvl w:val="0"/>
          <w:numId w:val="9"/>
        </w:numPr>
        <w:spacing w:after="68" w:line="240" w:lineRule="auto"/>
        <w:ind w:hanging="270"/>
        <w:rPr>
          <w:lang w:val="en-US"/>
        </w:rPr>
      </w:pPr>
      <w:r w:rsidRPr="0057103B">
        <w:rPr>
          <w:rFonts w:ascii="Arial" w:eastAsia="Arial" w:hAnsi="Arial" w:cs="Arial"/>
          <w:sz w:val="24"/>
          <w:lang w:val="en-US"/>
        </w:rPr>
        <w:t>Concept of ‘stages’ to encompass key platform measures as well as to support installation of  subsequent platform measures</w:t>
      </w:r>
    </w:p>
    <w:p w:rsidR="00941F20" w:rsidRPr="0057103B" w:rsidRDefault="00941F20" w:rsidP="00941F20">
      <w:pPr>
        <w:numPr>
          <w:ilvl w:val="0"/>
          <w:numId w:val="9"/>
        </w:numPr>
        <w:spacing w:after="61" w:line="244" w:lineRule="auto"/>
        <w:ind w:hanging="270"/>
        <w:rPr>
          <w:lang w:val="en-US"/>
        </w:rPr>
      </w:pPr>
      <w:r w:rsidRPr="0057103B">
        <w:rPr>
          <w:rFonts w:ascii="Arial" w:eastAsia="Arial" w:hAnsi="Arial" w:cs="Arial"/>
          <w:sz w:val="24"/>
          <w:lang w:val="en-US"/>
        </w:rPr>
        <w:t>Stage 1 = Platform 1 measures + necessary preparatory work for Platforms 2-4</w:t>
      </w:r>
    </w:p>
    <w:p w:rsidR="00941F20" w:rsidRPr="0057103B" w:rsidRDefault="00941F20" w:rsidP="00941F20">
      <w:pPr>
        <w:numPr>
          <w:ilvl w:val="0"/>
          <w:numId w:val="9"/>
        </w:numPr>
        <w:spacing w:after="7" w:line="240" w:lineRule="auto"/>
        <w:ind w:hanging="270"/>
        <w:rPr>
          <w:lang w:val="en-US"/>
        </w:rPr>
      </w:pPr>
      <w:r w:rsidRPr="0057103B">
        <w:rPr>
          <w:rFonts w:ascii="Arial" w:eastAsia="Arial" w:hAnsi="Arial" w:cs="Arial"/>
          <w:lang w:val="en-US"/>
        </w:rPr>
        <w:t xml:space="preserve">E.g. Stage 1 included CoA redesign, core FMIS design, </w:t>
      </w:r>
    </w:p>
    <w:p w:rsidR="00941F20" w:rsidRDefault="00941F20" w:rsidP="00941F20">
      <w:pPr>
        <w:spacing w:after="659" w:line="240" w:lineRule="auto"/>
        <w:ind w:left="1078"/>
        <w:rPr>
          <w:rFonts w:ascii="Arial" w:eastAsia="Arial" w:hAnsi="Arial" w:cs="Arial"/>
          <w:lang w:val="en-US"/>
        </w:rPr>
      </w:pPr>
      <w:r w:rsidRPr="0057103B">
        <w:rPr>
          <w:rFonts w:ascii="Arial" w:eastAsia="Arial" w:hAnsi="Arial" w:cs="Arial"/>
          <w:lang w:val="en-US"/>
        </w:rPr>
        <w:t>MTEF phasing, and program budget pilot</w:t>
      </w:r>
    </w:p>
    <w:p w:rsidR="00941F20" w:rsidRPr="0057103B" w:rsidRDefault="00941F20" w:rsidP="00941F20">
      <w:pPr>
        <w:spacing w:after="659" w:line="240" w:lineRule="auto"/>
        <w:ind w:left="1078"/>
        <w:rPr>
          <w:lang w:val="en-US"/>
        </w:rPr>
      </w:pPr>
    </w:p>
    <w:p w:rsidR="0057103B" w:rsidRDefault="0057103B">
      <w:pPr>
        <w:rPr>
          <w:lang w:val="en-US"/>
        </w:rPr>
      </w:pPr>
    </w:p>
    <w:p w:rsidR="00C9487F" w:rsidRPr="00E4600D" w:rsidRDefault="00C9487F">
      <w:pPr>
        <w:spacing w:after="0" w:line="240" w:lineRule="auto"/>
        <w:jc w:val="center"/>
        <w:rPr>
          <w:lang w:val="en-US"/>
        </w:rPr>
      </w:pPr>
    </w:p>
    <w:p w:rsidR="00C9487F" w:rsidRPr="00E4600D" w:rsidRDefault="00C9487F" w:rsidP="00E60061">
      <w:pPr>
        <w:spacing w:after="4" w:line="240" w:lineRule="auto"/>
        <w:rPr>
          <w:lang w:val="en-US"/>
        </w:rPr>
      </w:pPr>
      <w:r w:rsidRPr="00E4600D">
        <w:rPr>
          <w:lang w:val="en-US"/>
        </w:rPr>
        <w:t xml:space="preserve"> </w:t>
      </w:r>
    </w:p>
    <w:p w:rsidR="00C9487F" w:rsidRDefault="00C9487F">
      <w:pPr>
        <w:spacing w:after="0" w:line="237" w:lineRule="auto"/>
        <w:ind w:left="10" w:right="67"/>
        <w:jc w:val="right"/>
      </w:pPr>
      <w:r>
        <w:t>3</w:t>
      </w:r>
    </w:p>
    <w:p w:rsidR="00E60061" w:rsidRDefault="00C9487F">
      <w:pPr>
        <w:spacing w:after="0" w:line="240" w:lineRule="auto"/>
        <w:ind w:left="53"/>
      </w:pPr>
      <w:r>
        <w:t xml:space="preserve"> </w:t>
      </w: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Pr="00941F20" w:rsidRDefault="00941F20" w:rsidP="00941F20">
      <w:pPr>
        <w:jc w:val="center"/>
        <w:rPr>
          <w:b/>
          <w:sz w:val="44"/>
          <w:szCs w:val="44"/>
        </w:rPr>
      </w:pPr>
      <w:r w:rsidRPr="00941F20">
        <w:rPr>
          <w:b/>
          <w:sz w:val="44"/>
          <w:szCs w:val="44"/>
        </w:rPr>
        <w:lastRenderedPageBreak/>
        <w:t>Plans de programme de réforme et de plans d’action</w:t>
      </w: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941F20" w:rsidRDefault="00941F20">
      <w:pPr>
        <w:spacing w:after="0" w:line="240" w:lineRule="auto"/>
        <w:ind w:left="53"/>
      </w:pPr>
    </w:p>
    <w:p w:rsidR="00E60061" w:rsidRDefault="00E60061">
      <w:r w:rsidRPr="00E60061">
        <w:rPr>
          <w:noProof/>
          <w:lang w:eastAsia="fr-FR"/>
        </w:rPr>
        <w:drawing>
          <wp:inline distT="0" distB="0" distL="0" distR="0">
            <wp:extent cx="5220970" cy="4454884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4454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E60061" w:rsidRDefault="00E60061">
      <w:pPr>
        <w:spacing w:after="0" w:line="240" w:lineRule="auto"/>
        <w:ind w:left="53"/>
      </w:pPr>
      <w:r w:rsidRPr="00E60061">
        <w:rPr>
          <w:noProof/>
          <w:lang w:eastAsia="fr-FR"/>
        </w:rPr>
        <w:lastRenderedPageBreak/>
        <w:drawing>
          <wp:inline distT="0" distB="0" distL="0" distR="0">
            <wp:extent cx="5220970" cy="5215057"/>
            <wp:effectExtent l="0" t="0" r="0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521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F20" w:rsidRDefault="00087F20">
      <w:pPr>
        <w:spacing w:after="0" w:line="240" w:lineRule="auto"/>
        <w:ind w:left="53"/>
      </w:pPr>
    </w:p>
    <w:p w:rsidR="00087F20" w:rsidRDefault="00087F20">
      <w:pPr>
        <w:spacing w:after="0" w:line="240" w:lineRule="auto"/>
        <w:ind w:left="53"/>
      </w:pPr>
    </w:p>
    <w:p w:rsidR="00087F20" w:rsidRDefault="00087F20">
      <w:pPr>
        <w:spacing w:after="0" w:line="240" w:lineRule="auto"/>
        <w:ind w:left="53"/>
      </w:pPr>
    </w:p>
    <w:p w:rsidR="00087F20" w:rsidRDefault="00087F20">
      <w:pPr>
        <w:spacing w:after="0" w:line="240" w:lineRule="auto"/>
        <w:ind w:left="53"/>
      </w:pPr>
    </w:p>
    <w:p w:rsidR="00087F20" w:rsidRDefault="00087F20">
      <w:r>
        <w:br w:type="page"/>
      </w:r>
    </w:p>
    <w:p w:rsidR="00087F20" w:rsidRPr="00087F20" w:rsidRDefault="00087F20">
      <w:pPr>
        <w:spacing w:after="0" w:line="240" w:lineRule="auto"/>
        <w:ind w:left="53"/>
        <w:rPr>
          <w:b/>
          <w:sz w:val="28"/>
          <w:szCs w:val="28"/>
        </w:rPr>
      </w:pPr>
      <w:r w:rsidRPr="00087F20">
        <w:rPr>
          <w:b/>
          <w:sz w:val="28"/>
          <w:szCs w:val="28"/>
        </w:rPr>
        <w:lastRenderedPageBreak/>
        <w:t>Maroc. Plan d’actions pour la mise en œuvre de la nouvelle loi organique relative à la loi de finances (2015)</w:t>
      </w:r>
    </w:p>
    <w:p w:rsidR="00087F20" w:rsidRDefault="00087F20">
      <w:pPr>
        <w:spacing w:after="0" w:line="240" w:lineRule="auto"/>
        <w:ind w:left="53"/>
      </w:pPr>
    </w:p>
    <w:p w:rsidR="00087F20" w:rsidRDefault="00087F20">
      <w:pPr>
        <w:spacing w:after="0" w:line="240" w:lineRule="auto"/>
        <w:ind w:left="53"/>
      </w:pPr>
      <w:r w:rsidRPr="00087F20">
        <w:rPr>
          <w:noProof/>
          <w:lang w:eastAsia="fr-FR"/>
        </w:rPr>
        <w:drawing>
          <wp:inline distT="0" distB="0" distL="0" distR="0">
            <wp:extent cx="5220970" cy="7236337"/>
            <wp:effectExtent l="0" t="0" r="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723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F20" w:rsidRDefault="00087F20">
      <w:pPr>
        <w:spacing w:after="0" w:line="240" w:lineRule="auto"/>
        <w:ind w:left="53"/>
      </w:pPr>
    </w:p>
    <w:p w:rsidR="00087F20" w:rsidRDefault="00087F20">
      <w:pPr>
        <w:spacing w:after="0" w:line="240" w:lineRule="auto"/>
        <w:ind w:left="53"/>
      </w:pPr>
    </w:p>
    <w:p w:rsidR="00087F20" w:rsidRDefault="00087F20">
      <w:pPr>
        <w:spacing w:after="0" w:line="240" w:lineRule="auto"/>
        <w:ind w:left="53"/>
      </w:pPr>
    </w:p>
    <w:p w:rsidR="00087F20" w:rsidRDefault="00087F20">
      <w:r>
        <w:br w:type="page"/>
      </w:r>
    </w:p>
    <w:p w:rsidR="00087F20" w:rsidRDefault="00087F20">
      <w:pPr>
        <w:spacing w:after="0" w:line="240" w:lineRule="auto"/>
        <w:ind w:left="53"/>
      </w:pPr>
    </w:p>
    <w:p w:rsidR="00087F20" w:rsidRDefault="00087F20">
      <w:pPr>
        <w:spacing w:after="0" w:line="240" w:lineRule="auto"/>
        <w:ind w:left="53"/>
      </w:pPr>
      <w:r w:rsidRPr="00087F20">
        <w:rPr>
          <w:noProof/>
          <w:lang w:eastAsia="fr-FR"/>
        </w:rPr>
        <w:drawing>
          <wp:inline distT="0" distB="0" distL="0" distR="0">
            <wp:extent cx="5220970" cy="451562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451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7F20" w:rsidSect="00067996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25A" w:rsidRDefault="002F425A" w:rsidP="00087F20">
      <w:pPr>
        <w:spacing w:after="0" w:line="240" w:lineRule="auto"/>
      </w:pPr>
      <w:r>
        <w:separator/>
      </w:r>
    </w:p>
  </w:endnote>
  <w:endnote w:type="continuationSeparator" w:id="0">
    <w:p w:rsidR="002F425A" w:rsidRDefault="002F425A" w:rsidP="0008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5C8" w:rsidRDefault="002F425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25A" w:rsidRDefault="002F425A" w:rsidP="00087F20">
      <w:pPr>
        <w:spacing w:after="0" w:line="240" w:lineRule="auto"/>
      </w:pPr>
      <w:r>
        <w:separator/>
      </w:r>
    </w:p>
  </w:footnote>
  <w:footnote w:type="continuationSeparator" w:id="0">
    <w:p w:rsidR="002F425A" w:rsidRDefault="002F425A" w:rsidP="00087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9176162"/>
      <w:docPartObj>
        <w:docPartGallery w:val="Page Numbers (Top of Page)"/>
        <w:docPartUnique/>
      </w:docPartObj>
    </w:sdtPr>
    <w:sdtEndPr/>
    <w:sdtContent>
      <w:p w:rsidR="00087F20" w:rsidRDefault="00087F20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42B">
          <w:rPr>
            <w:noProof/>
          </w:rPr>
          <w:t>12</w:t>
        </w:r>
        <w:r>
          <w:fldChar w:fldCharType="end"/>
        </w:r>
      </w:p>
    </w:sdtContent>
  </w:sdt>
  <w:p w:rsidR="001A75C8" w:rsidRDefault="002F425A">
    <w:pPr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D7ED4"/>
    <w:multiLevelType w:val="hybridMultilevel"/>
    <w:tmpl w:val="B97696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874FF"/>
    <w:multiLevelType w:val="multilevel"/>
    <w:tmpl w:val="44C4728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54B2570"/>
    <w:multiLevelType w:val="hybridMultilevel"/>
    <w:tmpl w:val="67B609F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4B00C4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897885"/>
    <w:multiLevelType w:val="multilevel"/>
    <w:tmpl w:val="96408DD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684542"/>
    <w:multiLevelType w:val="multilevel"/>
    <w:tmpl w:val="803E636A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11857AE"/>
    <w:multiLevelType w:val="hybridMultilevel"/>
    <w:tmpl w:val="EC3EA2AA"/>
    <w:lvl w:ilvl="0" w:tplc="FBF0F1AC">
      <w:start w:val="1"/>
      <w:numFmt w:val="bullet"/>
      <w:lvlText w:val=""/>
      <w:lvlJc w:val="left"/>
      <w:pPr>
        <w:ind w:left="76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EAAC42">
      <w:start w:val="1"/>
      <w:numFmt w:val="bullet"/>
      <w:lvlText w:val="o"/>
      <w:lvlJc w:val="left"/>
      <w:pPr>
        <w:ind w:left="157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046C7A">
      <w:start w:val="1"/>
      <w:numFmt w:val="bullet"/>
      <w:lvlText w:val="▪"/>
      <w:lvlJc w:val="left"/>
      <w:pPr>
        <w:ind w:left="229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147844">
      <w:start w:val="1"/>
      <w:numFmt w:val="bullet"/>
      <w:lvlText w:val="•"/>
      <w:lvlJc w:val="left"/>
      <w:pPr>
        <w:ind w:left="301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3887B0">
      <w:start w:val="1"/>
      <w:numFmt w:val="bullet"/>
      <w:lvlText w:val="o"/>
      <w:lvlJc w:val="left"/>
      <w:pPr>
        <w:ind w:left="373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EED7BA">
      <w:start w:val="1"/>
      <w:numFmt w:val="bullet"/>
      <w:lvlText w:val="▪"/>
      <w:lvlJc w:val="left"/>
      <w:pPr>
        <w:ind w:left="445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1024CE">
      <w:start w:val="1"/>
      <w:numFmt w:val="bullet"/>
      <w:lvlText w:val="•"/>
      <w:lvlJc w:val="left"/>
      <w:pPr>
        <w:ind w:left="517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3EB82C">
      <w:start w:val="1"/>
      <w:numFmt w:val="bullet"/>
      <w:lvlText w:val="o"/>
      <w:lvlJc w:val="left"/>
      <w:pPr>
        <w:ind w:left="589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7EF024">
      <w:start w:val="1"/>
      <w:numFmt w:val="bullet"/>
      <w:lvlText w:val="▪"/>
      <w:lvlJc w:val="left"/>
      <w:pPr>
        <w:ind w:left="661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9542D03"/>
    <w:multiLevelType w:val="multilevel"/>
    <w:tmpl w:val="0F06A928"/>
    <w:lvl w:ilvl="0">
      <w:start w:val="2"/>
      <w:numFmt w:val="decimal"/>
      <w:lvlText w:val="%1."/>
      <w:lvlJc w:val="left"/>
      <w:pPr>
        <w:ind w:left="216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12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35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61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81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01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21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41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61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D326736"/>
    <w:multiLevelType w:val="multilevel"/>
    <w:tmpl w:val="A65A5B3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1C3111D"/>
    <w:multiLevelType w:val="multilevel"/>
    <w:tmpl w:val="54C8DDD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36533D4"/>
    <w:multiLevelType w:val="hybridMultilevel"/>
    <w:tmpl w:val="2904CF38"/>
    <w:lvl w:ilvl="0" w:tplc="37A87CF0">
      <w:start w:val="1"/>
      <w:numFmt w:val="bullet"/>
      <w:lvlText w:val=""/>
      <w:lvlJc w:val="left"/>
      <w:pPr>
        <w:ind w:left="76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466844">
      <w:start w:val="1"/>
      <w:numFmt w:val="bullet"/>
      <w:lvlText w:val="o"/>
      <w:lvlJc w:val="left"/>
      <w:pPr>
        <w:ind w:left="157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6E362">
      <w:start w:val="1"/>
      <w:numFmt w:val="bullet"/>
      <w:lvlText w:val="▪"/>
      <w:lvlJc w:val="left"/>
      <w:pPr>
        <w:ind w:left="229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D205A6">
      <w:start w:val="1"/>
      <w:numFmt w:val="bullet"/>
      <w:lvlText w:val="•"/>
      <w:lvlJc w:val="left"/>
      <w:pPr>
        <w:ind w:left="301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ED474">
      <w:start w:val="1"/>
      <w:numFmt w:val="bullet"/>
      <w:lvlText w:val="o"/>
      <w:lvlJc w:val="left"/>
      <w:pPr>
        <w:ind w:left="373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F4A1EC">
      <w:start w:val="1"/>
      <w:numFmt w:val="bullet"/>
      <w:lvlText w:val="▪"/>
      <w:lvlJc w:val="left"/>
      <w:pPr>
        <w:ind w:left="445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389858">
      <w:start w:val="1"/>
      <w:numFmt w:val="bullet"/>
      <w:lvlText w:val="•"/>
      <w:lvlJc w:val="left"/>
      <w:pPr>
        <w:ind w:left="517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827A96">
      <w:start w:val="1"/>
      <w:numFmt w:val="bullet"/>
      <w:lvlText w:val="o"/>
      <w:lvlJc w:val="left"/>
      <w:pPr>
        <w:ind w:left="589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7AB52E">
      <w:start w:val="1"/>
      <w:numFmt w:val="bullet"/>
      <w:lvlText w:val="▪"/>
      <w:lvlJc w:val="left"/>
      <w:pPr>
        <w:ind w:left="6612"/>
      </w:pPr>
      <w:rPr>
        <w:rFonts w:ascii="Wingdings" w:eastAsia="Wingdings" w:hAnsi="Wingdings" w:cs="Wingdings"/>
        <w:b w:val="0"/>
        <w:i w:val="0"/>
        <w:strike w:val="0"/>
        <w:dstrike w:val="0"/>
        <w:color w:val="B2B2B2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42573E2"/>
    <w:multiLevelType w:val="hybridMultilevel"/>
    <w:tmpl w:val="C5E201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4B00C4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E015A"/>
    <w:multiLevelType w:val="hybridMultilevel"/>
    <w:tmpl w:val="09FE900A"/>
    <w:lvl w:ilvl="0" w:tplc="D4B00C4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8F06ED1"/>
    <w:multiLevelType w:val="hybridMultilevel"/>
    <w:tmpl w:val="29D66400"/>
    <w:lvl w:ilvl="0" w:tplc="A88CA46E">
      <w:start w:val="1"/>
      <w:numFmt w:val="bullet"/>
      <w:lvlText w:val="•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129E9A">
      <w:start w:val="1"/>
      <w:numFmt w:val="bullet"/>
      <w:lvlText w:val="o"/>
      <w:lvlJc w:val="left"/>
      <w:pPr>
        <w:ind w:left="1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42ECA0">
      <w:start w:val="1"/>
      <w:numFmt w:val="bullet"/>
      <w:lvlText w:val="▪"/>
      <w:lvlJc w:val="left"/>
      <w:pPr>
        <w:ind w:left="2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AC4118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CAE362">
      <w:start w:val="1"/>
      <w:numFmt w:val="bullet"/>
      <w:lvlText w:val="o"/>
      <w:lvlJc w:val="left"/>
      <w:pPr>
        <w:ind w:left="3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0E8D3A">
      <w:start w:val="1"/>
      <w:numFmt w:val="bullet"/>
      <w:lvlText w:val="▪"/>
      <w:lvlJc w:val="left"/>
      <w:pPr>
        <w:ind w:left="43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FA149E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4A63DA">
      <w:start w:val="1"/>
      <w:numFmt w:val="bullet"/>
      <w:lvlText w:val="o"/>
      <w:lvlJc w:val="left"/>
      <w:pPr>
        <w:ind w:left="5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A6965C">
      <w:start w:val="1"/>
      <w:numFmt w:val="bullet"/>
      <w:lvlText w:val="▪"/>
      <w:lvlJc w:val="left"/>
      <w:pPr>
        <w:ind w:left="65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C6A44F5"/>
    <w:multiLevelType w:val="multilevel"/>
    <w:tmpl w:val="7DCC7DB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30367FE"/>
    <w:multiLevelType w:val="hybridMultilevel"/>
    <w:tmpl w:val="AF340CD6"/>
    <w:lvl w:ilvl="0" w:tplc="C36C85B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5C5358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FEBA8E">
      <w:start w:val="1"/>
      <w:numFmt w:val="decimal"/>
      <w:lvlRestart w:val="0"/>
      <w:lvlText w:val="%3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C0EFBE">
      <w:start w:val="1"/>
      <w:numFmt w:val="decimal"/>
      <w:lvlText w:val="%4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BC4EDA">
      <w:start w:val="1"/>
      <w:numFmt w:val="lowerLetter"/>
      <w:lvlText w:val="%5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F6DBDA">
      <w:start w:val="1"/>
      <w:numFmt w:val="lowerRoman"/>
      <w:lvlText w:val="%6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A4212A">
      <w:start w:val="1"/>
      <w:numFmt w:val="decimal"/>
      <w:lvlText w:val="%7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AAD82E">
      <w:start w:val="1"/>
      <w:numFmt w:val="lowerLetter"/>
      <w:lvlText w:val="%8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C4C3C">
      <w:start w:val="1"/>
      <w:numFmt w:val="lowerRoman"/>
      <w:lvlText w:val="%9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5B0772F"/>
    <w:multiLevelType w:val="multilevel"/>
    <w:tmpl w:val="2B46A884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81D0ECD"/>
    <w:multiLevelType w:val="hybridMultilevel"/>
    <w:tmpl w:val="F00EF0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C33611"/>
    <w:multiLevelType w:val="hybridMultilevel"/>
    <w:tmpl w:val="947AA0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4B00C4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852A76"/>
    <w:multiLevelType w:val="multilevel"/>
    <w:tmpl w:val="5C5E0DA2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9605C92"/>
    <w:multiLevelType w:val="hybridMultilevel"/>
    <w:tmpl w:val="13EA50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8106FA"/>
    <w:multiLevelType w:val="hybridMultilevel"/>
    <w:tmpl w:val="933CCF3C"/>
    <w:lvl w:ilvl="0" w:tplc="A65A568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D0D56A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36E9EC">
      <w:start w:val="3"/>
      <w:numFmt w:val="decimal"/>
      <w:lvlRestart w:val="0"/>
      <w:lvlText w:val="%3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BE33F2">
      <w:start w:val="1"/>
      <w:numFmt w:val="decimal"/>
      <w:lvlText w:val="%4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9C5F30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0A0616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A6BD54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947F02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A32C2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29811E7"/>
    <w:multiLevelType w:val="hybridMultilevel"/>
    <w:tmpl w:val="FBBC0048"/>
    <w:lvl w:ilvl="0" w:tplc="25045C2C">
      <w:start w:val="1"/>
      <w:numFmt w:val="upperLetter"/>
      <w:lvlText w:val="%1.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869E70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864AD6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F4C300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C6BBCC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220F0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AFF32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5410F6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381BCA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6561F5A"/>
    <w:multiLevelType w:val="multilevel"/>
    <w:tmpl w:val="0B262256"/>
    <w:lvl w:ilvl="0">
      <w:start w:val="3"/>
      <w:numFmt w:val="decimal"/>
      <w:lvlText w:val="%1-"/>
      <w:lvlJc w:val="left"/>
      <w:pPr>
        <w:ind w:left="227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66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12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32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52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72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92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12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32"/>
      </w:pPr>
      <w:rPr>
        <w:rFonts w:ascii="Century" w:eastAsia="Century" w:hAnsi="Century" w:cs="Century"/>
        <w:b w:val="0"/>
        <w:i w:val="0"/>
        <w:strike w:val="0"/>
        <w:dstrike w:val="0"/>
        <w:color w:val="323399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8B63606"/>
    <w:multiLevelType w:val="hybridMultilevel"/>
    <w:tmpl w:val="71C4DFEC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>
    <w:nsid w:val="7E2A6BC0"/>
    <w:multiLevelType w:val="multilevel"/>
    <w:tmpl w:val="E1448F4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1"/>
  </w:num>
  <w:num w:numId="5">
    <w:abstractNumId w:val="2"/>
  </w:num>
  <w:num w:numId="6">
    <w:abstractNumId w:val="17"/>
  </w:num>
  <w:num w:numId="7">
    <w:abstractNumId w:val="19"/>
  </w:num>
  <w:num w:numId="8">
    <w:abstractNumId w:val="9"/>
  </w:num>
  <w:num w:numId="9">
    <w:abstractNumId w:val="5"/>
  </w:num>
  <w:num w:numId="10">
    <w:abstractNumId w:val="12"/>
  </w:num>
  <w:num w:numId="11">
    <w:abstractNumId w:val="21"/>
  </w:num>
  <w:num w:numId="12">
    <w:abstractNumId w:val="7"/>
  </w:num>
  <w:num w:numId="13">
    <w:abstractNumId w:val="4"/>
  </w:num>
  <w:num w:numId="14">
    <w:abstractNumId w:val="3"/>
  </w:num>
  <w:num w:numId="15">
    <w:abstractNumId w:val="20"/>
  </w:num>
  <w:num w:numId="16">
    <w:abstractNumId w:val="14"/>
  </w:num>
  <w:num w:numId="17">
    <w:abstractNumId w:val="24"/>
  </w:num>
  <w:num w:numId="18">
    <w:abstractNumId w:val="18"/>
  </w:num>
  <w:num w:numId="19">
    <w:abstractNumId w:val="8"/>
  </w:num>
  <w:num w:numId="20">
    <w:abstractNumId w:val="1"/>
  </w:num>
  <w:num w:numId="21">
    <w:abstractNumId w:val="13"/>
  </w:num>
  <w:num w:numId="22">
    <w:abstractNumId w:val="15"/>
  </w:num>
  <w:num w:numId="23">
    <w:abstractNumId w:val="6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AB"/>
    <w:rsid w:val="00001CD5"/>
    <w:rsid w:val="00001F0E"/>
    <w:rsid w:val="000026A3"/>
    <w:rsid w:val="00002D63"/>
    <w:rsid w:val="0000371A"/>
    <w:rsid w:val="000038A4"/>
    <w:rsid w:val="000042D3"/>
    <w:rsid w:val="000049E5"/>
    <w:rsid w:val="00005BF2"/>
    <w:rsid w:val="00005DAE"/>
    <w:rsid w:val="000064F0"/>
    <w:rsid w:val="000068A0"/>
    <w:rsid w:val="00006AFA"/>
    <w:rsid w:val="00006D91"/>
    <w:rsid w:val="00006FE3"/>
    <w:rsid w:val="00011A0A"/>
    <w:rsid w:val="00011A76"/>
    <w:rsid w:val="00012829"/>
    <w:rsid w:val="00012CA8"/>
    <w:rsid w:val="000158BD"/>
    <w:rsid w:val="00021B50"/>
    <w:rsid w:val="000230E6"/>
    <w:rsid w:val="000234EB"/>
    <w:rsid w:val="00023B72"/>
    <w:rsid w:val="0002463E"/>
    <w:rsid w:val="00025059"/>
    <w:rsid w:val="00027051"/>
    <w:rsid w:val="000271F9"/>
    <w:rsid w:val="00027814"/>
    <w:rsid w:val="00027D9E"/>
    <w:rsid w:val="00031832"/>
    <w:rsid w:val="00032FF4"/>
    <w:rsid w:val="0003362D"/>
    <w:rsid w:val="0003550D"/>
    <w:rsid w:val="000357B2"/>
    <w:rsid w:val="00040A8F"/>
    <w:rsid w:val="0004197C"/>
    <w:rsid w:val="00042174"/>
    <w:rsid w:val="00047266"/>
    <w:rsid w:val="0004790B"/>
    <w:rsid w:val="00052178"/>
    <w:rsid w:val="00053BF8"/>
    <w:rsid w:val="00053DE0"/>
    <w:rsid w:val="0005550A"/>
    <w:rsid w:val="00057BDF"/>
    <w:rsid w:val="00064A45"/>
    <w:rsid w:val="00065134"/>
    <w:rsid w:val="00065DC5"/>
    <w:rsid w:val="00065F3A"/>
    <w:rsid w:val="000667AD"/>
    <w:rsid w:val="00066E49"/>
    <w:rsid w:val="0006795E"/>
    <w:rsid w:val="00067996"/>
    <w:rsid w:val="000716AC"/>
    <w:rsid w:val="00075B4C"/>
    <w:rsid w:val="00077F68"/>
    <w:rsid w:val="0008297A"/>
    <w:rsid w:val="00082F27"/>
    <w:rsid w:val="000842CD"/>
    <w:rsid w:val="00085B36"/>
    <w:rsid w:val="00085C81"/>
    <w:rsid w:val="0008718B"/>
    <w:rsid w:val="00087F20"/>
    <w:rsid w:val="0009007D"/>
    <w:rsid w:val="00092000"/>
    <w:rsid w:val="000965E6"/>
    <w:rsid w:val="000966E2"/>
    <w:rsid w:val="000A2868"/>
    <w:rsid w:val="000A2AED"/>
    <w:rsid w:val="000A5C17"/>
    <w:rsid w:val="000A5D20"/>
    <w:rsid w:val="000A61A3"/>
    <w:rsid w:val="000A643B"/>
    <w:rsid w:val="000B28AC"/>
    <w:rsid w:val="000B5A8F"/>
    <w:rsid w:val="000B6632"/>
    <w:rsid w:val="000B67F4"/>
    <w:rsid w:val="000C02C6"/>
    <w:rsid w:val="000C0D19"/>
    <w:rsid w:val="000C2146"/>
    <w:rsid w:val="000C2216"/>
    <w:rsid w:val="000C2EC5"/>
    <w:rsid w:val="000C3941"/>
    <w:rsid w:val="000C3BD3"/>
    <w:rsid w:val="000C44C3"/>
    <w:rsid w:val="000C7AAE"/>
    <w:rsid w:val="000D17C1"/>
    <w:rsid w:val="000D1834"/>
    <w:rsid w:val="000D2C40"/>
    <w:rsid w:val="000D3208"/>
    <w:rsid w:val="000D5511"/>
    <w:rsid w:val="000D588D"/>
    <w:rsid w:val="000D60A7"/>
    <w:rsid w:val="000D6408"/>
    <w:rsid w:val="000D703F"/>
    <w:rsid w:val="000D7AE9"/>
    <w:rsid w:val="000E0823"/>
    <w:rsid w:val="000E0E9A"/>
    <w:rsid w:val="000E1255"/>
    <w:rsid w:val="000E1998"/>
    <w:rsid w:val="000E22CC"/>
    <w:rsid w:val="000E4C19"/>
    <w:rsid w:val="000E56D2"/>
    <w:rsid w:val="000E5ABC"/>
    <w:rsid w:val="000E655F"/>
    <w:rsid w:val="000E7476"/>
    <w:rsid w:val="000E7EE5"/>
    <w:rsid w:val="000F0038"/>
    <w:rsid w:val="000F0449"/>
    <w:rsid w:val="000F0B1F"/>
    <w:rsid w:val="000F0B72"/>
    <w:rsid w:val="000F18EB"/>
    <w:rsid w:val="000F1AD8"/>
    <w:rsid w:val="000F4938"/>
    <w:rsid w:val="000F4FD9"/>
    <w:rsid w:val="000F560C"/>
    <w:rsid w:val="000F6FA5"/>
    <w:rsid w:val="000F768D"/>
    <w:rsid w:val="00100E25"/>
    <w:rsid w:val="0010262A"/>
    <w:rsid w:val="00103A0C"/>
    <w:rsid w:val="00103AD9"/>
    <w:rsid w:val="0010483D"/>
    <w:rsid w:val="00104B17"/>
    <w:rsid w:val="00105540"/>
    <w:rsid w:val="00105E21"/>
    <w:rsid w:val="00106A8F"/>
    <w:rsid w:val="00107B50"/>
    <w:rsid w:val="00110CA8"/>
    <w:rsid w:val="00110EBA"/>
    <w:rsid w:val="001124E1"/>
    <w:rsid w:val="001130F2"/>
    <w:rsid w:val="0011433E"/>
    <w:rsid w:val="00115238"/>
    <w:rsid w:val="00117139"/>
    <w:rsid w:val="001179A8"/>
    <w:rsid w:val="00122BB0"/>
    <w:rsid w:val="00123B86"/>
    <w:rsid w:val="00123D0C"/>
    <w:rsid w:val="00124817"/>
    <w:rsid w:val="001251BA"/>
    <w:rsid w:val="00127559"/>
    <w:rsid w:val="00127CAB"/>
    <w:rsid w:val="00131147"/>
    <w:rsid w:val="00131542"/>
    <w:rsid w:val="00131A97"/>
    <w:rsid w:val="00131A9C"/>
    <w:rsid w:val="00131CB7"/>
    <w:rsid w:val="00133350"/>
    <w:rsid w:val="00137FE0"/>
    <w:rsid w:val="00140733"/>
    <w:rsid w:val="00141002"/>
    <w:rsid w:val="0014223C"/>
    <w:rsid w:val="001422F5"/>
    <w:rsid w:val="00142B52"/>
    <w:rsid w:val="0014386A"/>
    <w:rsid w:val="00143B42"/>
    <w:rsid w:val="00143F36"/>
    <w:rsid w:val="001456BA"/>
    <w:rsid w:val="00145946"/>
    <w:rsid w:val="001460F9"/>
    <w:rsid w:val="001467CC"/>
    <w:rsid w:val="001471BE"/>
    <w:rsid w:val="0014778F"/>
    <w:rsid w:val="00150136"/>
    <w:rsid w:val="001504FC"/>
    <w:rsid w:val="001507EB"/>
    <w:rsid w:val="00150B29"/>
    <w:rsid w:val="00151412"/>
    <w:rsid w:val="00152253"/>
    <w:rsid w:val="00153318"/>
    <w:rsid w:val="001571BA"/>
    <w:rsid w:val="00161511"/>
    <w:rsid w:val="00161CC9"/>
    <w:rsid w:val="00165FFE"/>
    <w:rsid w:val="00171134"/>
    <w:rsid w:val="00171B10"/>
    <w:rsid w:val="0017320C"/>
    <w:rsid w:val="001740E5"/>
    <w:rsid w:val="00174185"/>
    <w:rsid w:val="00174BCB"/>
    <w:rsid w:val="00176119"/>
    <w:rsid w:val="0017646F"/>
    <w:rsid w:val="001804F7"/>
    <w:rsid w:val="0018230D"/>
    <w:rsid w:val="00185417"/>
    <w:rsid w:val="00185647"/>
    <w:rsid w:val="00187B8F"/>
    <w:rsid w:val="00187C93"/>
    <w:rsid w:val="001905A6"/>
    <w:rsid w:val="0019067B"/>
    <w:rsid w:val="001910E9"/>
    <w:rsid w:val="00192107"/>
    <w:rsid w:val="0019285C"/>
    <w:rsid w:val="00192DB7"/>
    <w:rsid w:val="0019444C"/>
    <w:rsid w:val="0019445C"/>
    <w:rsid w:val="001962A2"/>
    <w:rsid w:val="001966C9"/>
    <w:rsid w:val="001A0154"/>
    <w:rsid w:val="001A0D47"/>
    <w:rsid w:val="001A10ED"/>
    <w:rsid w:val="001A1782"/>
    <w:rsid w:val="001A1791"/>
    <w:rsid w:val="001A17C5"/>
    <w:rsid w:val="001A3359"/>
    <w:rsid w:val="001A36BC"/>
    <w:rsid w:val="001A5CD8"/>
    <w:rsid w:val="001A5FE7"/>
    <w:rsid w:val="001A6491"/>
    <w:rsid w:val="001A797B"/>
    <w:rsid w:val="001B08EF"/>
    <w:rsid w:val="001B1D13"/>
    <w:rsid w:val="001B23AB"/>
    <w:rsid w:val="001B3530"/>
    <w:rsid w:val="001B4108"/>
    <w:rsid w:val="001B5420"/>
    <w:rsid w:val="001B54B9"/>
    <w:rsid w:val="001B5FF6"/>
    <w:rsid w:val="001B68F8"/>
    <w:rsid w:val="001C14C6"/>
    <w:rsid w:val="001C3261"/>
    <w:rsid w:val="001C42A4"/>
    <w:rsid w:val="001C5C7D"/>
    <w:rsid w:val="001C78D5"/>
    <w:rsid w:val="001D121C"/>
    <w:rsid w:val="001D132B"/>
    <w:rsid w:val="001D220F"/>
    <w:rsid w:val="001D3E0A"/>
    <w:rsid w:val="001D547A"/>
    <w:rsid w:val="001D7DEA"/>
    <w:rsid w:val="001E112E"/>
    <w:rsid w:val="001E260D"/>
    <w:rsid w:val="001E2823"/>
    <w:rsid w:val="001E3F47"/>
    <w:rsid w:val="001E44B4"/>
    <w:rsid w:val="001F4CEB"/>
    <w:rsid w:val="001F4DBF"/>
    <w:rsid w:val="001F649C"/>
    <w:rsid w:val="001F7A7B"/>
    <w:rsid w:val="001F7FF4"/>
    <w:rsid w:val="00200C53"/>
    <w:rsid w:val="002011B6"/>
    <w:rsid w:val="002019A8"/>
    <w:rsid w:val="002024F7"/>
    <w:rsid w:val="00203AF6"/>
    <w:rsid w:val="00204DD6"/>
    <w:rsid w:val="00204F39"/>
    <w:rsid w:val="00205920"/>
    <w:rsid w:val="0020606A"/>
    <w:rsid w:val="002065B9"/>
    <w:rsid w:val="00207620"/>
    <w:rsid w:val="00211E77"/>
    <w:rsid w:val="00213B64"/>
    <w:rsid w:val="0021403A"/>
    <w:rsid w:val="0021427A"/>
    <w:rsid w:val="00214F1D"/>
    <w:rsid w:val="00216475"/>
    <w:rsid w:val="00216D5E"/>
    <w:rsid w:val="002174B3"/>
    <w:rsid w:val="002179B3"/>
    <w:rsid w:val="00217E0E"/>
    <w:rsid w:val="00217EFE"/>
    <w:rsid w:val="0022000E"/>
    <w:rsid w:val="00220D6E"/>
    <w:rsid w:val="00221192"/>
    <w:rsid w:val="002218CB"/>
    <w:rsid w:val="00223E0B"/>
    <w:rsid w:val="002246B2"/>
    <w:rsid w:val="002253C3"/>
    <w:rsid w:val="00230C20"/>
    <w:rsid w:val="0023140D"/>
    <w:rsid w:val="00231567"/>
    <w:rsid w:val="00231573"/>
    <w:rsid w:val="00232D7D"/>
    <w:rsid w:val="00232ED0"/>
    <w:rsid w:val="00232F9D"/>
    <w:rsid w:val="00233223"/>
    <w:rsid w:val="00233A95"/>
    <w:rsid w:val="00234BF1"/>
    <w:rsid w:val="0023545E"/>
    <w:rsid w:val="00236445"/>
    <w:rsid w:val="00241C8C"/>
    <w:rsid w:val="00241EEF"/>
    <w:rsid w:val="00242311"/>
    <w:rsid w:val="00243043"/>
    <w:rsid w:val="00243358"/>
    <w:rsid w:val="00243875"/>
    <w:rsid w:val="00245BF3"/>
    <w:rsid w:val="00246B4E"/>
    <w:rsid w:val="00246C20"/>
    <w:rsid w:val="00250569"/>
    <w:rsid w:val="00250FED"/>
    <w:rsid w:val="002517E5"/>
    <w:rsid w:val="00251C25"/>
    <w:rsid w:val="0025201E"/>
    <w:rsid w:val="0025217B"/>
    <w:rsid w:val="00252E3A"/>
    <w:rsid w:val="0025356B"/>
    <w:rsid w:val="002566AA"/>
    <w:rsid w:val="00257348"/>
    <w:rsid w:val="00257DC6"/>
    <w:rsid w:val="0026020A"/>
    <w:rsid w:val="00264126"/>
    <w:rsid w:val="002649A8"/>
    <w:rsid w:val="0026509E"/>
    <w:rsid w:val="00265C0B"/>
    <w:rsid w:val="00266E4B"/>
    <w:rsid w:val="00271CB7"/>
    <w:rsid w:val="00272A29"/>
    <w:rsid w:val="00273E0F"/>
    <w:rsid w:val="0027472E"/>
    <w:rsid w:val="002748B6"/>
    <w:rsid w:val="0027515C"/>
    <w:rsid w:val="00276FB7"/>
    <w:rsid w:val="002771F2"/>
    <w:rsid w:val="00277632"/>
    <w:rsid w:val="002800C5"/>
    <w:rsid w:val="0028016A"/>
    <w:rsid w:val="002802D7"/>
    <w:rsid w:val="002803FC"/>
    <w:rsid w:val="00280F6C"/>
    <w:rsid w:val="0028515D"/>
    <w:rsid w:val="002853CC"/>
    <w:rsid w:val="00285551"/>
    <w:rsid w:val="00286266"/>
    <w:rsid w:val="002870FD"/>
    <w:rsid w:val="00287692"/>
    <w:rsid w:val="002911EF"/>
    <w:rsid w:val="0029129A"/>
    <w:rsid w:val="002919C8"/>
    <w:rsid w:val="00291B1E"/>
    <w:rsid w:val="00291EDD"/>
    <w:rsid w:val="00292808"/>
    <w:rsid w:val="00292DA5"/>
    <w:rsid w:val="00293507"/>
    <w:rsid w:val="002942D0"/>
    <w:rsid w:val="002955CF"/>
    <w:rsid w:val="00296DC6"/>
    <w:rsid w:val="0029735D"/>
    <w:rsid w:val="002A048D"/>
    <w:rsid w:val="002A4E22"/>
    <w:rsid w:val="002A700B"/>
    <w:rsid w:val="002A7D88"/>
    <w:rsid w:val="002B074A"/>
    <w:rsid w:val="002B1662"/>
    <w:rsid w:val="002B2B26"/>
    <w:rsid w:val="002B54CE"/>
    <w:rsid w:val="002B6443"/>
    <w:rsid w:val="002B6A3C"/>
    <w:rsid w:val="002B731E"/>
    <w:rsid w:val="002B76C5"/>
    <w:rsid w:val="002C032E"/>
    <w:rsid w:val="002C0361"/>
    <w:rsid w:val="002C0376"/>
    <w:rsid w:val="002C0DEE"/>
    <w:rsid w:val="002C243F"/>
    <w:rsid w:val="002C65FC"/>
    <w:rsid w:val="002C67E5"/>
    <w:rsid w:val="002E03BC"/>
    <w:rsid w:val="002E03F3"/>
    <w:rsid w:val="002E423F"/>
    <w:rsid w:val="002E49A9"/>
    <w:rsid w:val="002E4A70"/>
    <w:rsid w:val="002E65BC"/>
    <w:rsid w:val="002E6EDD"/>
    <w:rsid w:val="002E7BB3"/>
    <w:rsid w:val="002F158D"/>
    <w:rsid w:val="002F425A"/>
    <w:rsid w:val="002F4A4F"/>
    <w:rsid w:val="002F5E01"/>
    <w:rsid w:val="003024CF"/>
    <w:rsid w:val="00302CF4"/>
    <w:rsid w:val="0030385F"/>
    <w:rsid w:val="003038BE"/>
    <w:rsid w:val="00303911"/>
    <w:rsid w:val="00303EB6"/>
    <w:rsid w:val="003053C6"/>
    <w:rsid w:val="003101DD"/>
    <w:rsid w:val="00311ACC"/>
    <w:rsid w:val="00312320"/>
    <w:rsid w:val="00312742"/>
    <w:rsid w:val="00313162"/>
    <w:rsid w:val="003142DA"/>
    <w:rsid w:val="00314A1B"/>
    <w:rsid w:val="00317294"/>
    <w:rsid w:val="003207C0"/>
    <w:rsid w:val="003208B5"/>
    <w:rsid w:val="00321CF2"/>
    <w:rsid w:val="00323330"/>
    <w:rsid w:val="003255BC"/>
    <w:rsid w:val="0032760F"/>
    <w:rsid w:val="0032778D"/>
    <w:rsid w:val="003306F0"/>
    <w:rsid w:val="00332E75"/>
    <w:rsid w:val="003330E7"/>
    <w:rsid w:val="003335CB"/>
    <w:rsid w:val="00334083"/>
    <w:rsid w:val="003343BF"/>
    <w:rsid w:val="003365FE"/>
    <w:rsid w:val="00337B08"/>
    <w:rsid w:val="00340027"/>
    <w:rsid w:val="003401AA"/>
    <w:rsid w:val="00341454"/>
    <w:rsid w:val="00341A30"/>
    <w:rsid w:val="0034394E"/>
    <w:rsid w:val="00344B8E"/>
    <w:rsid w:val="00345D28"/>
    <w:rsid w:val="00346994"/>
    <w:rsid w:val="003472AB"/>
    <w:rsid w:val="00347597"/>
    <w:rsid w:val="00350E98"/>
    <w:rsid w:val="00351A43"/>
    <w:rsid w:val="00353023"/>
    <w:rsid w:val="003552F6"/>
    <w:rsid w:val="00360CFF"/>
    <w:rsid w:val="00362DD3"/>
    <w:rsid w:val="0036398F"/>
    <w:rsid w:val="00363EB4"/>
    <w:rsid w:val="00363F4C"/>
    <w:rsid w:val="0036436C"/>
    <w:rsid w:val="00364D54"/>
    <w:rsid w:val="00365C00"/>
    <w:rsid w:val="00365E2E"/>
    <w:rsid w:val="003660E9"/>
    <w:rsid w:val="003662DD"/>
    <w:rsid w:val="003665DF"/>
    <w:rsid w:val="003678F2"/>
    <w:rsid w:val="00370263"/>
    <w:rsid w:val="00370F69"/>
    <w:rsid w:val="0037294A"/>
    <w:rsid w:val="00372ED9"/>
    <w:rsid w:val="0037375C"/>
    <w:rsid w:val="00375D20"/>
    <w:rsid w:val="003774CB"/>
    <w:rsid w:val="00377AAF"/>
    <w:rsid w:val="00377F46"/>
    <w:rsid w:val="00381517"/>
    <w:rsid w:val="00381A15"/>
    <w:rsid w:val="00384952"/>
    <w:rsid w:val="00384AD5"/>
    <w:rsid w:val="00386B08"/>
    <w:rsid w:val="00387703"/>
    <w:rsid w:val="00393239"/>
    <w:rsid w:val="003953F1"/>
    <w:rsid w:val="003A151E"/>
    <w:rsid w:val="003A1D55"/>
    <w:rsid w:val="003A3974"/>
    <w:rsid w:val="003A44CF"/>
    <w:rsid w:val="003A618A"/>
    <w:rsid w:val="003A77DE"/>
    <w:rsid w:val="003B014E"/>
    <w:rsid w:val="003B1395"/>
    <w:rsid w:val="003B2ADD"/>
    <w:rsid w:val="003B4832"/>
    <w:rsid w:val="003B4B81"/>
    <w:rsid w:val="003B5F5A"/>
    <w:rsid w:val="003B666B"/>
    <w:rsid w:val="003B7219"/>
    <w:rsid w:val="003B72C6"/>
    <w:rsid w:val="003C0E12"/>
    <w:rsid w:val="003C10B6"/>
    <w:rsid w:val="003C2339"/>
    <w:rsid w:val="003C2DEB"/>
    <w:rsid w:val="003C43DA"/>
    <w:rsid w:val="003C578B"/>
    <w:rsid w:val="003C6B18"/>
    <w:rsid w:val="003C6FF1"/>
    <w:rsid w:val="003D0729"/>
    <w:rsid w:val="003D179B"/>
    <w:rsid w:val="003D230B"/>
    <w:rsid w:val="003E0A9C"/>
    <w:rsid w:val="003E176F"/>
    <w:rsid w:val="003E2955"/>
    <w:rsid w:val="003E386E"/>
    <w:rsid w:val="003E4195"/>
    <w:rsid w:val="003E5AB1"/>
    <w:rsid w:val="003E61F8"/>
    <w:rsid w:val="003E6E29"/>
    <w:rsid w:val="003F0C10"/>
    <w:rsid w:val="003F2F49"/>
    <w:rsid w:val="003F391F"/>
    <w:rsid w:val="003F3E6A"/>
    <w:rsid w:val="003F4AF6"/>
    <w:rsid w:val="003F64D0"/>
    <w:rsid w:val="003F6E17"/>
    <w:rsid w:val="003F6F1C"/>
    <w:rsid w:val="0040017B"/>
    <w:rsid w:val="0040067D"/>
    <w:rsid w:val="004015B4"/>
    <w:rsid w:val="00404AA8"/>
    <w:rsid w:val="00407AEC"/>
    <w:rsid w:val="00410FE0"/>
    <w:rsid w:val="00411463"/>
    <w:rsid w:val="004114F8"/>
    <w:rsid w:val="00413060"/>
    <w:rsid w:val="004132D2"/>
    <w:rsid w:val="004135AD"/>
    <w:rsid w:val="004144BE"/>
    <w:rsid w:val="00414BBC"/>
    <w:rsid w:val="00415380"/>
    <w:rsid w:val="0041743F"/>
    <w:rsid w:val="00420113"/>
    <w:rsid w:val="0042013B"/>
    <w:rsid w:val="0042028C"/>
    <w:rsid w:val="0042059D"/>
    <w:rsid w:val="004207B0"/>
    <w:rsid w:val="004207EE"/>
    <w:rsid w:val="00420C91"/>
    <w:rsid w:val="0042256A"/>
    <w:rsid w:val="00422686"/>
    <w:rsid w:val="0042318F"/>
    <w:rsid w:val="004235CA"/>
    <w:rsid w:val="00424AE9"/>
    <w:rsid w:val="00427CE3"/>
    <w:rsid w:val="00431041"/>
    <w:rsid w:val="00443FD2"/>
    <w:rsid w:val="004452CE"/>
    <w:rsid w:val="00445CC6"/>
    <w:rsid w:val="004507A3"/>
    <w:rsid w:val="00452335"/>
    <w:rsid w:val="00453940"/>
    <w:rsid w:val="00455288"/>
    <w:rsid w:val="00464C39"/>
    <w:rsid w:val="00466F5F"/>
    <w:rsid w:val="00467646"/>
    <w:rsid w:val="00467E63"/>
    <w:rsid w:val="00471282"/>
    <w:rsid w:val="00471FE5"/>
    <w:rsid w:val="00472864"/>
    <w:rsid w:val="00472C8C"/>
    <w:rsid w:val="00473560"/>
    <w:rsid w:val="0047366C"/>
    <w:rsid w:val="00475077"/>
    <w:rsid w:val="004752B3"/>
    <w:rsid w:val="0047733A"/>
    <w:rsid w:val="004801C7"/>
    <w:rsid w:val="0048117F"/>
    <w:rsid w:val="004822F2"/>
    <w:rsid w:val="00483BEB"/>
    <w:rsid w:val="00487220"/>
    <w:rsid w:val="0048730A"/>
    <w:rsid w:val="00490943"/>
    <w:rsid w:val="00491639"/>
    <w:rsid w:val="004916D2"/>
    <w:rsid w:val="00492845"/>
    <w:rsid w:val="004931A9"/>
    <w:rsid w:val="004944E6"/>
    <w:rsid w:val="00494688"/>
    <w:rsid w:val="00494C5C"/>
    <w:rsid w:val="0049508F"/>
    <w:rsid w:val="004970E0"/>
    <w:rsid w:val="00497373"/>
    <w:rsid w:val="00497D09"/>
    <w:rsid w:val="004A15D7"/>
    <w:rsid w:val="004A1D39"/>
    <w:rsid w:val="004A4B31"/>
    <w:rsid w:val="004A4D50"/>
    <w:rsid w:val="004A4F40"/>
    <w:rsid w:val="004B1257"/>
    <w:rsid w:val="004B3B6F"/>
    <w:rsid w:val="004B537F"/>
    <w:rsid w:val="004B575F"/>
    <w:rsid w:val="004B5778"/>
    <w:rsid w:val="004B6AB6"/>
    <w:rsid w:val="004B7342"/>
    <w:rsid w:val="004C0B75"/>
    <w:rsid w:val="004C1E19"/>
    <w:rsid w:val="004C32FF"/>
    <w:rsid w:val="004C42B0"/>
    <w:rsid w:val="004C692E"/>
    <w:rsid w:val="004D0AA1"/>
    <w:rsid w:val="004D19DB"/>
    <w:rsid w:val="004D1C9D"/>
    <w:rsid w:val="004D28D4"/>
    <w:rsid w:val="004D6854"/>
    <w:rsid w:val="004D7C3C"/>
    <w:rsid w:val="004D7CEE"/>
    <w:rsid w:val="004E07D5"/>
    <w:rsid w:val="004E0B43"/>
    <w:rsid w:val="004E1548"/>
    <w:rsid w:val="004E4838"/>
    <w:rsid w:val="004E5897"/>
    <w:rsid w:val="004E6573"/>
    <w:rsid w:val="004E6AC1"/>
    <w:rsid w:val="004E6EB2"/>
    <w:rsid w:val="004F3CCD"/>
    <w:rsid w:val="004F4F1C"/>
    <w:rsid w:val="004F55CA"/>
    <w:rsid w:val="00500BD4"/>
    <w:rsid w:val="0050177D"/>
    <w:rsid w:val="00503B83"/>
    <w:rsid w:val="005043E0"/>
    <w:rsid w:val="005052AB"/>
    <w:rsid w:val="005064FD"/>
    <w:rsid w:val="00507776"/>
    <w:rsid w:val="005110B3"/>
    <w:rsid w:val="005121EA"/>
    <w:rsid w:val="00513321"/>
    <w:rsid w:val="00513988"/>
    <w:rsid w:val="00515071"/>
    <w:rsid w:val="00515BB8"/>
    <w:rsid w:val="005164E4"/>
    <w:rsid w:val="00517C3E"/>
    <w:rsid w:val="005203B9"/>
    <w:rsid w:val="00521A59"/>
    <w:rsid w:val="00521CA6"/>
    <w:rsid w:val="005227F6"/>
    <w:rsid w:val="005234FA"/>
    <w:rsid w:val="005242DD"/>
    <w:rsid w:val="00524C52"/>
    <w:rsid w:val="00525C56"/>
    <w:rsid w:val="00526C1B"/>
    <w:rsid w:val="00531104"/>
    <w:rsid w:val="00531142"/>
    <w:rsid w:val="00532E8B"/>
    <w:rsid w:val="00533A2F"/>
    <w:rsid w:val="0053503B"/>
    <w:rsid w:val="005353CF"/>
    <w:rsid w:val="0053706E"/>
    <w:rsid w:val="005379EE"/>
    <w:rsid w:val="0054066B"/>
    <w:rsid w:val="0054092B"/>
    <w:rsid w:val="005419D4"/>
    <w:rsid w:val="00541B23"/>
    <w:rsid w:val="00542650"/>
    <w:rsid w:val="0054319A"/>
    <w:rsid w:val="005434EA"/>
    <w:rsid w:val="00550A5A"/>
    <w:rsid w:val="00551218"/>
    <w:rsid w:val="00551B06"/>
    <w:rsid w:val="005524FC"/>
    <w:rsid w:val="00552887"/>
    <w:rsid w:val="00552F32"/>
    <w:rsid w:val="00553D30"/>
    <w:rsid w:val="005543AF"/>
    <w:rsid w:val="00554AB5"/>
    <w:rsid w:val="00554D06"/>
    <w:rsid w:val="00555148"/>
    <w:rsid w:val="00555971"/>
    <w:rsid w:val="005605B6"/>
    <w:rsid w:val="00562F0E"/>
    <w:rsid w:val="00565413"/>
    <w:rsid w:val="0056588D"/>
    <w:rsid w:val="00565D5C"/>
    <w:rsid w:val="00566D5C"/>
    <w:rsid w:val="0057103B"/>
    <w:rsid w:val="00573E1F"/>
    <w:rsid w:val="00574921"/>
    <w:rsid w:val="00575CF2"/>
    <w:rsid w:val="00580BCF"/>
    <w:rsid w:val="00581BEE"/>
    <w:rsid w:val="005846A8"/>
    <w:rsid w:val="00585790"/>
    <w:rsid w:val="005861AA"/>
    <w:rsid w:val="0058712F"/>
    <w:rsid w:val="005879E3"/>
    <w:rsid w:val="005907DC"/>
    <w:rsid w:val="00594A40"/>
    <w:rsid w:val="00595580"/>
    <w:rsid w:val="005965BF"/>
    <w:rsid w:val="005A027F"/>
    <w:rsid w:val="005A1FE1"/>
    <w:rsid w:val="005A2951"/>
    <w:rsid w:val="005A2AFD"/>
    <w:rsid w:val="005A403A"/>
    <w:rsid w:val="005A482A"/>
    <w:rsid w:val="005A57CF"/>
    <w:rsid w:val="005A68A5"/>
    <w:rsid w:val="005A70F3"/>
    <w:rsid w:val="005A78AC"/>
    <w:rsid w:val="005A7B63"/>
    <w:rsid w:val="005B14B7"/>
    <w:rsid w:val="005B1672"/>
    <w:rsid w:val="005B1C62"/>
    <w:rsid w:val="005B2381"/>
    <w:rsid w:val="005B4C7F"/>
    <w:rsid w:val="005B5170"/>
    <w:rsid w:val="005B74CD"/>
    <w:rsid w:val="005B7AB9"/>
    <w:rsid w:val="005B7B6F"/>
    <w:rsid w:val="005B7E31"/>
    <w:rsid w:val="005C22E8"/>
    <w:rsid w:val="005C44CE"/>
    <w:rsid w:val="005C4B35"/>
    <w:rsid w:val="005C4B6B"/>
    <w:rsid w:val="005C677E"/>
    <w:rsid w:val="005D04BD"/>
    <w:rsid w:val="005D05A8"/>
    <w:rsid w:val="005D0AEB"/>
    <w:rsid w:val="005D32B1"/>
    <w:rsid w:val="005D3673"/>
    <w:rsid w:val="005D5BA7"/>
    <w:rsid w:val="005D5E54"/>
    <w:rsid w:val="005D6F45"/>
    <w:rsid w:val="005D7FDA"/>
    <w:rsid w:val="005E0108"/>
    <w:rsid w:val="005E0528"/>
    <w:rsid w:val="005E19D5"/>
    <w:rsid w:val="005E2802"/>
    <w:rsid w:val="005E2D8B"/>
    <w:rsid w:val="005E3DEB"/>
    <w:rsid w:val="005E471C"/>
    <w:rsid w:val="005E7349"/>
    <w:rsid w:val="005F1712"/>
    <w:rsid w:val="005F19ED"/>
    <w:rsid w:val="005F2300"/>
    <w:rsid w:val="005F2AFC"/>
    <w:rsid w:val="005F42F9"/>
    <w:rsid w:val="005F5266"/>
    <w:rsid w:val="005F7CDC"/>
    <w:rsid w:val="0060150F"/>
    <w:rsid w:val="006022A1"/>
    <w:rsid w:val="006029DB"/>
    <w:rsid w:val="00602FD7"/>
    <w:rsid w:val="006035AE"/>
    <w:rsid w:val="00604F55"/>
    <w:rsid w:val="0060513B"/>
    <w:rsid w:val="00611EAC"/>
    <w:rsid w:val="00612194"/>
    <w:rsid w:val="00612D22"/>
    <w:rsid w:val="006140EA"/>
    <w:rsid w:val="00614541"/>
    <w:rsid w:val="00615C29"/>
    <w:rsid w:val="00617F99"/>
    <w:rsid w:val="00620CE4"/>
    <w:rsid w:val="006217DA"/>
    <w:rsid w:val="00621D44"/>
    <w:rsid w:val="00622CC7"/>
    <w:rsid w:val="00623CE8"/>
    <w:rsid w:val="00624A91"/>
    <w:rsid w:val="006257CE"/>
    <w:rsid w:val="00630B60"/>
    <w:rsid w:val="006314B4"/>
    <w:rsid w:val="00632FE7"/>
    <w:rsid w:val="006330FC"/>
    <w:rsid w:val="00633E92"/>
    <w:rsid w:val="0063479F"/>
    <w:rsid w:val="00634868"/>
    <w:rsid w:val="006425E3"/>
    <w:rsid w:val="00645330"/>
    <w:rsid w:val="0064714C"/>
    <w:rsid w:val="00651D01"/>
    <w:rsid w:val="00652F7C"/>
    <w:rsid w:val="0065626A"/>
    <w:rsid w:val="00662C55"/>
    <w:rsid w:val="0066307D"/>
    <w:rsid w:val="00664A6D"/>
    <w:rsid w:val="006660D2"/>
    <w:rsid w:val="006661EF"/>
    <w:rsid w:val="00666230"/>
    <w:rsid w:val="00667692"/>
    <w:rsid w:val="0067048D"/>
    <w:rsid w:val="00670BC5"/>
    <w:rsid w:val="006715A8"/>
    <w:rsid w:val="00672388"/>
    <w:rsid w:val="00673D65"/>
    <w:rsid w:val="00673E3D"/>
    <w:rsid w:val="0067642B"/>
    <w:rsid w:val="0067665C"/>
    <w:rsid w:val="00677EB2"/>
    <w:rsid w:val="006801B0"/>
    <w:rsid w:val="006804E7"/>
    <w:rsid w:val="006821FE"/>
    <w:rsid w:val="00683673"/>
    <w:rsid w:val="00683A41"/>
    <w:rsid w:val="00685E51"/>
    <w:rsid w:val="00687253"/>
    <w:rsid w:val="006909D2"/>
    <w:rsid w:val="00692819"/>
    <w:rsid w:val="00692EF3"/>
    <w:rsid w:val="006931C4"/>
    <w:rsid w:val="00694EC2"/>
    <w:rsid w:val="006963F9"/>
    <w:rsid w:val="00696ECF"/>
    <w:rsid w:val="006A0E14"/>
    <w:rsid w:val="006A3143"/>
    <w:rsid w:val="006A34DE"/>
    <w:rsid w:val="006A4C4D"/>
    <w:rsid w:val="006A50EE"/>
    <w:rsid w:val="006A569A"/>
    <w:rsid w:val="006A6027"/>
    <w:rsid w:val="006A7378"/>
    <w:rsid w:val="006B162F"/>
    <w:rsid w:val="006C0024"/>
    <w:rsid w:val="006C0E8B"/>
    <w:rsid w:val="006C2E91"/>
    <w:rsid w:val="006C3262"/>
    <w:rsid w:val="006C443A"/>
    <w:rsid w:val="006C6ADE"/>
    <w:rsid w:val="006D089C"/>
    <w:rsid w:val="006D1174"/>
    <w:rsid w:val="006D13E1"/>
    <w:rsid w:val="006D1A80"/>
    <w:rsid w:val="006D1A9D"/>
    <w:rsid w:val="006D2B45"/>
    <w:rsid w:val="006D39C1"/>
    <w:rsid w:val="006D52AF"/>
    <w:rsid w:val="006D534E"/>
    <w:rsid w:val="006D5401"/>
    <w:rsid w:val="006D5B24"/>
    <w:rsid w:val="006D5B3D"/>
    <w:rsid w:val="006D6438"/>
    <w:rsid w:val="006E1576"/>
    <w:rsid w:val="006E31E5"/>
    <w:rsid w:val="006E42AE"/>
    <w:rsid w:val="006E531B"/>
    <w:rsid w:val="006E7006"/>
    <w:rsid w:val="006F02D3"/>
    <w:rsid w:val="006F2648"/>
    <w:rsid w:val="006F68D0"/>
    <w:rsid w:val="006F6BCD"/>
    <w:rsid w:val="006F6FA6"/>
    <w:rsid w:val="007000B0"/>
    <w:rsid w:val="007001C8"/>
    <w:rsid w:val="00701135"/>
    <w:rsid w:val="00701C3F"/>
    <w:rsid w:val="00702AC5"/>
    <w:rsid w:val="00704434"/>
    <w:rsid w:val="007045D0"/>
    <w:rsid w:val="00705578"/>
    <w:rsid w:val="00706AB3"/>
    <w:rsid w:val="00706BE3"/>
    <w:rsid w:val="00706E1F"/>
    <w:rsid w:val="007075A8"/>
    <w:rsid w:val="00707FD8"/>
    <w:rsid w:val="00711F7C"/>
    <w:rsid w:val="00712416"/>
    <w:rsid w:val="00712BC5"/>
    <w:rsid w:val="007141BA"/>
    <w:rsid w:val="0071490B"/>
    <w:rsid w:val="00714B06"/>
    <w:rsid w:val="007200D5"/>
    <w:rsid w:val="00720E45"/>
    <w:rsid w:val="00721321"/>
    <w:rsid w:val="00721B1A"/>
    <w:rsid w:val="007237BA"/>
    <w:rsid w:val="007256C5"/>
    <w:rsid w:val="0072588A"/>
    <w:rsid w:val="0072636E"/>
    <w:rsid w:val="007265B7"/>
    <w:rsid w:val="007276AD"/>
    <w:rsid w:val="00730C7E"/>
    <w:rsid w:val="0073361E"/>
    <w:rsid w:val="007340F2"/>
    <w:rsid w:val="007370B3"/>
    <w:rsid w:val="007376A0"/>
    <w:rsid w:val="00737F85"/>
    <w:rsid w:val="0074059E"/>
    <w:rsid w:val="007427AA"/>
    <w:rsid w:val="007440E7"/>
    <w:rsid w:val="00745106"/>
    <w:rsid w:val="00745635"/>
    <w:rsid w:val="007476D0"/>
    <w:rsid w:val="0075022B"/>
    <w:rsid w:val="00750C03"/>
    <w:rsid w:val="0075474E"/>
    <w:rsid w:val="0075687C"/>
    <w:rsid w:val="0075725F"/>
    <w:rsid w:val="00757BF3"/>
    <w:rsid w:val="00760BFD"/>
    <w:rsid w:val="00760F4C"/>
    <w:rsid w:val="00761752"/>
    <w:rsid w:val="00761AE2"/>
    <w:rsid w:val="00762BE0"/>
    <w:rsid w:val="00764A48"/>
    <w:rsid w:val="00764F68"/>
    <w:rsid w:val="007710E1"/>
    <w:rsid w:val="00771FE8"/>
    <w:rsid w:val="0077238A"/>
    <w:rsid w:val="00773516"/>
    <w:rsid w:val="007739E6"/>
    <w:rsid w:val="0077523B"/>
    <w:rsid w:val="00775B7A"/>
    <w:rsid w:val="00776A0B"/>
    <w:rsid w:val="00776C15"/>
    <w:rsid w:val="007818C8"/>
    <w:rsid w:val="00782397"/>
    <w:rsid w:val="0078267E"/>
    <w:rsid w:val="00783693"/>
    <w:rsid w:val="007845CC"/>
    <w:rsid w:val="007850F3"/>
    <w:rsid w:val="00785F1F"/>
    <w:rsid w:val="00785FCC"/>
    <w:rsid w:val="00786864"/>
    <w:rsid w:val="00786A1B"/>
    <w:rsid w:val="00790178"/>
    <w:rsid w:val="00792126"/>
    <w:rsid w:val="0079275E"/>
    <w:rsid w:val="00792BC6"/>
    <w:rsid w:val="00792EF5"/>
    <w:rsid w:val="00796032"/>
    <w:rsid w:val="00797494"/>
    <w:rsid w:val="00797F24"/>
    <w:rsid w:val="007A0871"/>
    <w:rsid w:val="007A08F3"/>
    <w:rsid w:val="007A28A2"/>
    <w:rsid w:val="007A2D07"/>
    <w:rsid w:val="007A2D1E"/>
    <w:rsid w:val="007A46EA"/>
    <w:rsid w:val="007A4CEE"/>
    <w:rsid w:val="007A4E86"/>
    <w:rsid w:val="007A5ABB"/>
    <w:rsid w:val="007A6AC1"/>
    <w:rsid w:val="007A778A"/>
    <w:rsid w:val="007A7CC2"/>
    <w:rsid w:val="007B376E"/>
    <w:rsid w:val="007B4E7A"/>
    <w:rsid w:val="007B6395"/>
    <w:rsid w:val="007C0943"/>
    <w:rsid w:val="007C0DDA"/>
    <w:rsid w:val="007C189C"/>
    <w:rsid w:val="007C4C0E"/>
    <w:rsid w:val="007C636E"/>
    <w:rsid w:val="007C71FA"/>
    <w:rsid w:val="007D19A1"/>
    <w:rsid w:val="007D403F"/>
    <w:rsid w:val="007D509B"/>
    <w:rsid w:val="007D5164"/>
    <w:rsid w:val="007D5442"/>
    <w:rsid w:val="007D5C1C"/>
    <w:rsid w:val="007D674F"/>
    <w:rsid w:val="007D7B78"/>
    <w:rsid w:val="007E00A6"/>
    <w:rsid w:val="007E1E61"/>
    <w:rsid w:val="007E24AF"/>
    <w:rsid w:val="007E546B"/>
    <w:rsid w:val="007E5E1B"/>
    <w:rsid w:val="007E6C39"/>
    <w:rsid w:val="007F2610"/>
    <w:rsid w:val="007F2F1B"/>
    <w:rsid w:val="007F2F7F"/>
    <w:rsid w:val="007F3B14"/>
    <w:rsid w:val="007F3BE4"/>
    <w:rsid w:val="007F4784"/>
    <w:rsid w:val="007F5686"/>
    <w:rsid w:val="007F5E4F"/>
    <w:rsid w:val="007F64EF"/>
    <w:rsid w:val="007F7F6C"/>
    <w:rsid w:val="008009DE"/>
    <w:rsid w:val="008011C6"/>
    <w:rsid w:val="0080443A"/>
    <w:rsid w:val="008105AA"/>
    <w:rsid w:val="00810AF7"/>
    <w:rsid w:val="0081174E"/>
    <w:rsid w:val="00811B55"/>
    <w:rsid w:val="008139AC"/>
    <w:rsid w:val="008143C5"/>
    <w:rsid w:val="0081702A"/>
    <w:rsid w:val="00820357"/>
    <w:rsid w:val="008210D2"/>
    <w:rsid w:val="008255DB"/>
    <w:rsid w:val="00825B0F"/>
    <w:rsid w:val="00826355"/>
    <w:rsid w:val="00831338"/>
    <w:rsid w:val="00833EA4"/>
    <w:rsid w:val="008345F3"/>
    <w:rsid w:val="008362C1"/>
    <w:rsid w:val="00837911"/>
    <w:rsid w:val="00837B21"/>
    <w:rsid w:val="00842097"/>
    <w:rsid w:val="00844BEB"/>
    <w:rsid w:val="0085144B"/>
    <w:rsid w:val="008517FA"/>
    <w:rsid w:val="008520F5"/>
    <w:rsid w:val="00853FB3"/>
    <w:rsid w:val="00856F15"/>
    <w:rsid w:val="008609A0"/>
    <w:rsid w:val="00861E1F"/>
    <w:rsid w:val="0086279E"/>
    <w:rsid w:val="00862811"/>
    <w:rsid w:val="008640FA"/>
    <w:rsid w:val="00865E75"/>
    <w:rsid w:val="00870F08"/>
    <w:rsid w:val="00871F26"/>
    <w:rsid w:val="00872CA8"/>
    <w:rsid w:val="00873883"/>
    <w:rsid w:val="00874ABE"/>
    <w:rsid w:val="0087729B"/>
    <w:rsid w:val="00877DA5"/>
    <w:rsid w:val="008803A3"/>
    <w:rsid w:val="008804AE"/>
    <w:rsid w:val="008804C7"/>
    <w:rsid w:val="00880A18"/>
    <w:rsid w:val="00880B3C"/>
    <w:rsid w:val="00881BC6"/>
    <w:rsid w:val="00885AA6"/>
    <w:rsid w:val="008867E7"/>
    <w:rsid w:val="00887BA7"/>
    <w:rsid w:val="00890D93"/>
    <w:rsid w:val="00891B36"/>
    <w:rsid w:val="008925E4"/>
    <w:rsid w:val="00893A6F"/>
    <w:rsid w:val="00896E71"/>
    <w:rsid w:val="00897F4E"/>
    <w:rsid w:val="008A0445"/>
    <w:rsid w:val="008A2CE1"/>
    <w:rsid w:val="008A313A"/>
    <w:rsid w:val="008A4233"/>
    <w:rsid w:val="008A6F4D"/>
    <w:rsid w:val="008B0540"/>
    <w:rsid w:val="008B20A4"/>
    <w:rsid w:val="008B2407"/>
    <w:rsid w:val="008B61C8"/>
    <w:rsid w:val="008B6441"/>
    <w:rsid w:val="008B735B"/>
    <w:rsid w:val="008C0988"/>
    <w:rsid w:val="008C0E42"/>
    <w:rsid w:val="008C1EAD"/>
    <w:rsid w:val="008C29ED"/>
    <w:rsid w:val="008C3CEC"/>
    <w:rsid w:val="008C3D1A"/>
    <w:rsid w:val="008C5AB2"/>
    <w:rsid w:val="008C5EBE"/>
    <w:rsid w:val="008C5F48"/>
    <w:rsid w:val="008C647E"/>
    <w:rsid w:val="008D0A5D"/>
    <w:rsid w:val="008D14AB"/>
    <w:rsid w:val="008D2E19"/>
    <w:rsid w:val="008D70F2"/>
    <w:rsid w:val="008D7E3B"/>
    <w:rsid w:val="008E2D98"/>
    <w:rsid w:val="008E36BB"/>
    <w:rsid w:val="008E452C"/>
    <w:rsid w:val="008E4D05"/>
    <w:rsid w:val="008E584E"/>
    <w:rsid w:val="008E6FE7"/>
    <w:rsid w:val="008F0187"/>
    <w:rsid w:val="008F03FE"/>
    <w:rsid w:val="008F06DF"/>
    <w:rsid w:val="008F1798"/>
    <w:rsid w:val="008F24C8"/>
    <w:rsid w:val="008F270F"/>
    <w:rsid w:val="008F2FC4"/>
    <w:rsid w:val="008F6A98"/>
    <w:rsid w:val="008F7E9B"/>
    <w:rsid w:val="0090081D"/>
    <w:rsid w:val="0090129B"/>
    <w:rsid w:val="009013E3"/>
    <w:rsid w:val="009022C0"/>
    <w:rsid w:val="00904BF4"/>
    <w:rsid w:val="00904BFE"/>
    <w:rsid w:val="00905590"/>
    <w:rsid w:val="009064EB"/>
    <w:rsid w:val="00906A5F"/>
    <w:rsid w:val="00906F84"/>
    <w:rsid w:val="00910C72"/>
    <w:rsid w:val="009127F2"/>
    <w:rsid w:val="00912BC5"/>
    <w:rsid w:val="0091301F"/>
    <w:rsid w:val="00913833"/>
    <w:rsid w:val="00914327"/>
    <w:rsid w:val="00914A55"/>
    <w:rsid w:val="00916918"/>
    <w:rsid w:val="00916AAB"/>
    <w:rsid w:val="00916C18"/>
    <w:rsid w:val="00917447"/>
    <w:rsid w:val="00920473"/>
    <w:rsid w:val="0092080A"/>
    <w:rsid w:val="00925117"/>
    <w:rsid w:val="00926BB4"/>
    <w:rsid w:val="0093017D"/>
    <w:rsid w:val="0093031A"/>
    <w:rsid w:val="009310BA"/>
    <w:rsid w:val="00931E59"/>
    <w:rsid w:val="0093424D"/>
    <w:rsid w:val="0093487E"/>
    <w:rsid w:val="00936486"/>
    <w:rsid w:val="00941F20"/>
    <w:rsid w:val="00942432"/>
    <w:rsid w:val="0094258A"/>
    <w:rsid w:val="0094266D"/>
    <w:rsid w:val="00943F79"/>
    <w:rsid w:val="009443C5"/>
    <w:rsid w:val="00945EE2"/>
    <w:rsid w:val="00947D50"/>
    <w:rsid w:val="00950886"/>
    <w:rsid w:val="00950D8E"/>
    <w:rsid w:val="009543FB"/>
    <w:rsid w:val="00954BDE"/>
    <w:rsid w:val="00954DCE"/>
    <w:rsid w:val="00955A31"/>
    <w:rsid w:val="00957BC7"/>
    <w:rsid w:val="00960E95"/>
    <w:rsid w:val="0096237D"/>
    <w:rsid w:val="00962FCF"/>
    <w:rsid w:val="0096387A"/>
    <w:rsid w:val="0096407E"/>
    <w:rsid w:val="00965CA1"/>
    <w:rsid w:val="009701D8"/>
    <w:rsid w:val="00970366"/>
    <w:rsid w:val="009739C3"/>
    <w:rsid w:val="00973BA6"/>
    <w:rsid w:val="00974513"/>
    <w:rsid w:val="009777AB"/>
    <w:rsid w:val="00977A0C"/>
    <w:rsid w:val="00977BAE"/>
    <w:rsid w:val="00980921"/>
    <w:rsid w:val="00980A0F"/>
    <w:rsid w:val="00980D5D"/>
    <w:rsid w:val="00982B0B"/>
    <w:rsid w:val="009844DB"/>
    <w:rsid w:val="00987AB9"/>
    <w:rsid w:val="0099067D"/>
    <w:rsid w:val="00990AFC"/>
    <w:rsid w:val="00990D58"/>
    <w:rsid w:val="00993024"/>
    <w:rsid w:val="00993144"/>
    <w:rsid w:val="00994420"/>
    <w:rsid w:val="00994EDF"/>
    <w:rsid w:val="00994F9F"/>
    <w:rsid w:val="009963DA"/>
    <w:rsid w:val="009A1433"/>
    <w:rsid w:val="009A1928"/>
    <w:rsid w:val="009A19A1"/>
    <w:rsid w:val="009A3186"/>
    <w:rsid w:val="009B1599"/>
    <w:rsid w:val="009B2634"/>
    <w:rsid w:val="009B29C1"/>
    <w:rsid w:val="009B4880"/>
    <w:rsid w:val="009B584A"/>
    <w:rsid w:val="009B716C"/>
    <w:rsid w:val="009B74E8"/>
    <w:rsid w:val="009B7F54"/>
    <w:rsid w:val="009C158B"/>
    <w:rsid w:val="009C2142"/>
    <w:rsid w:val="009C54C3"/>
    <w:rsid w:val="009C5C4F"/>
    <w:rsid w:val="009C7567"/>
    <w:rsid w:val="009D1D3E"/>
    <w:rsid w:val="009D3160"/>
    <w:rsid w:val="009D3322"/>
    <w:rsid w:val="009D38B7"/>
    <w:rsid w:val="009D436F"/>
    <w:rsid w:val="009D66EC"/>
    <w:rsid w:val="009D6922"/>
    <w:rsid w:val="009D779A"/>
    <w:rsid w:val="009D794C"/>
    <w:rsid w:val="009E145B"/>
    <w:rsid w:val="009E1B92"/>
    <w:rsid w:val="009E2341"/>
    <w:rsid w:val="009E424B"/>
    <w:rsid w:val="009E4505"/>
    <w:rsid w:val="009E60F2"/>
    <w:rsid w:val="009E64B6"/>
    <w:rsid w:val="009F0182"/>
    <w:rsid w:val="009F159A"/>
    <w:rsid w:val="009F1C8B"/>
    <w:rsid w:val="009F1F60"/>
    <w:rsid w:val="009F2EBD"/>
    <w:rsid w:val="009F7C06"/>
    <w:rsid w:val="00A00084"/>
    <w:rsid w:val="00A0312E"/>
    <w:rsid w:val="00A03819"/>
    <w:rsid w:val="00A04314"/>
    <w:rsid w:val="00A04A26"/>
    <w:rsid w:val="00A04D62"/>
    <w:rsid w:val="00A063A9"/>
    <w:rsid w:val="00A06A82"/>
    <w:rsid w:val="00A075C8"/>
    <w:rsid w:val="00A106C4"/>
    <w:rsid w:val="00A11132"/>
    <w:rsid w:val="00A13F2B"/>
    <w:rsid w:val="00A15A16"/>
    <w:rsid w:val="00A164B6"/>
    <w:rsid w:val="00A16CD1"/>
    <w:rsid w:val="00A170A7"/>
    <w:rsid w:val="00A178B1"/>
    <w:rsid w:val="00A204A8"/>
    <w:rsid w:val="00A21113"/>
    <w:rsid w:val="00A215E4"/>
    <w:rsid w:val="00A22888"/>
    <w:rsid w:val="00A22F49"/>
    <w:rsid w:val="00A23DA0"/>
    <w:rsid w:val="00A24B1E"/>
    <w:rsid w:val="00A25333"/>
    <w:rsid w:val="00A25E11"/>
    <w:rsid w:val="00A26296"/>
    <w:rsid w:val="00A27DE8"/>
    <w:rsid w:val="00A322BF"/>
    <w:rsid w:val="00A338FD"/>
    <w:rsid w:val="00A34197"/>
    <w:rsid w:val="00A360CB"/>
    <w:rsid w:val="00A3738F"/>
    <w:rsid w:val="00A403A8"/>
    <w:rsid w:val="00A41B24"/>
    <w:rsid w:val="00A422AB"/>
    <w:rsid w:val="00A42D6F"/>
    <w:rsid w:val="00A448C3"/>
    <w:rsid w:val="00A44FF5"/>
    <w:rsid w:val="00A478D3"/>
    <w:rsid w:val="00A50B19"/>
    <w:rsid w:val="00A5113E"/>
    <w:rsid w:val="00A522F2"/>
    <w:rsid w:val="00A528E2"/>
    <w:rsid w:val="00A52AB3"/>
    <w:rsid w:val="00A53420"/>
    <w:rsid w:val="00A53B61"/>
    <w:rsid w:val="00A543E2"/>
    <w:rsid w:val="00A54C6C"/>
    <w:rsid w:val="00A5557D"/>
    <w:rsid w:val="00A56545"/>
    <w:rsid w:val="00A57070"/>
    <w:rsid w:val="00A5799D"/>
    <w:rsid w:val="00A64896"/>
    <w:rsid w:val="00A657E6"/>
    <w:rsid w:val="00A671BF"/>
    <w:rsid w:val="00A70E24"/>
    <w:rsid w:val="00A71D25"/>
    <w:rsid w:val="00A71FF0"/>
    <w:rsid w:val="00A72AD3"/>
    <w:rsid w:val="00A72B3C"/>
    <w:rsid w:val="00A73CF7"/>
    <w:rsid w:val="00A777C7"/>
    <w:rsid w:val="00A77EB7"/>
    <w:rsid w:val="00A8089B"/>
    <w:rsid w:val="00A80910"/>
    <w:rsid w:val="00A81D5D"/>
    <w:rsid w:val="00A83C4E"/>
    <w:rsid w:val="00A854FC"/>
    <w:rsid w:val="00A85C4B"/>
    <w:rsid w:val="00A86774"/>
    <w:rsid w:val="00A86C18"/>
    <w:rsid w:val="00A90C0F"/>
    <w:rsid w:val="00A937A2"/>
    <w:rsid w:val="00A93E80"/>
    <w:rsid w:val="00A95EC4"/>
    <w:rsid w:val="00A962E2"/>
    <w:rsid w:val="00A97418"/>
    <w:rsid w:val="00A97E26"/>
    <w:rsid w:val="00A97F60"/>
    <w:rsid w:val="00AA13F9"/>
    <w:rsid w:val="00AA1D4B"/>
    <w:rsid w:val="00AA2A23"/>
    <w:rsid w:val="00AA2B1C"/>
    <w:rsid w:val="00AA41B9"/>
    <w:rsid w:val="00AA455F"/>
    <w:rsid w:val="00AA6EEA"/>
    <w:rsid w:val="00AA78D8"/>
    <w:rsid w:val="00AA7BE9"/>
    <w:rsid w:val="00AB24F8"/>
    <w:rsid w:val="00AB2D68"/>
    <w:rsid w:val="00AB3ACF"/>
    <w:rsid w:val="00AB4AB5"/>
    <w:rsid w:val="00AB50CA"/>
    <w:rsid w:val="00AB7075"/>
    <w:rsid w:val="00AB7515"/>
    <w:rsid w:val="00AC1932"/>
    <w:rsid w:val="00AC4E7D"/>
    <w:rsid w:val="00AC5463"/>
    <w:rsid w:val="00AC713C"/>
    <w:rsid w:val="00AC7545"/>
    <w:rsid w:val="00AC7B19"/>
    <w:rsid w:val="00AD020A"/>
    <w:rsid w:val="00AD269F"/>
    <w:rsid w:val="00AD2DDA"/>
    <w:rsid w:val="00AD3011"/>
    <w:rsid w:val="00AD47BB"/>
    <w:rsid w:val="00AD4A8E"/>
    <w:rsid w:val="00AD6824"/>
    <w:rsid w:val="00AE04E2"/>
    <w:rsid w:val="00AE12CC"/>
    <w:rsid w:val="00AE1D2E"/>
    <w:rsid w:val="00AE2200"/>
    <w:rsid w:val="00AE30E9"/>
    <w:rsid w:val="00AE3805"/>
    <w:rsid w:val="00AE3D60"/>
    <w:rsid w:val="00AE58A8"/>
    <w:rsid w:val="00AE5D49"/>
    <w:rsid w:val="00AE5ED6"/>
    <w:rsid w:val="00AE6A38"/>
    <w:rsid w:val="00AE6D18"/>
    <w:rsid w:val="00AE79EA"/>
    <w:rsid w:val="00AF02A7"/>
    <w:rsid w:val="00AF02CB"/>
    <w:rsid w:val="00AF0486"/>
    <w:rsid w:val="00AF06B7"/>
    <w:rsid w:val="00AF0CC1"/>
    <w:rsid w:val="00AF12C7"/>
    <w:rsid w:val="00AF3395"/>
    <w:rsid w:val="00AF4924"/>
    <w:rsid w:val="00AF6EBF"/>
    <w:rsid w:val="00AF70BF"/>
    <w:rsid w:val="00B01B2F"/>
    <w:rsid w:val="00B04C3A"/>
    <w:rsid w:val="00B04E0F"/>
    <w:rsid w:val="00B051C5"/>
    <w:rsid w:val="00B05676"/>
    <w:rsid w:val="00B0715B"/>
    <w:rsid w:val="00B07661"/>
    <w:rsid w:val="00B10654"/>
    <w:rsid w:val="00B12236"/>
    <w:rsid w:val="00B137F4"/>
    <w:rsid w:val="00B16092"/>
    <w:rsid w:val="00B2004C"/>
    <w:rsid w:val="00B2127D"/>
    <w:rsid w:val="00B21ABB"/>
    <w:rsid w:val="00B23F78"/>
    <w:rsid w:val="00B25B36"/>
    <w:rsid w:val="00B27162"/>
    <w:rsid w:val="00B27D3F"/>
    <w:rsid w:val="00B30E1B"/>
    <w:rsid w:val="00B32170"/>
    <w:rsid w:val="00B32351"/>
    <w:rsid w:val="00B336F4"/>
    <w:rsid w:val="00B33FF9"/>
    <w:rsid w:val="00B358E8"/>
    <w:rsid w:val="00B36244"/>
    <w:rsid w:val="00B4147F"/>
    <w:rsid w:val="00B4214B"/>
    <w:rsid w:val="00B42468"/>
    <w:rsid w:val="00B43766"/>
    <w:rsid w:val="00B449A0"/>
    <w:rsid w:val="00B44D16"/>
    <w:rsid w:val="00B452DE"/>
    <w:rsid w:val="00B45AC2"/>
    <w:rsid w:val="00B466CB"/>
    <w:rsid w:val="00B474AA"/>
    <w:rsid w:val="00B530BF"/>
    <w:rsid w:val="00B53F30"/>
    <w:rsid w:val="00B558E3"/>
    <w:rsid w:val="00B55AE4"/>
    <w:rsid w:val="00B55AFF"/>
    <w:rsid w:val="00B55C53"/>
    <w:rsid w:val="00B6156B"/>
    <w:rsid w:val="00B61C74"/>
    <w:rsid w:val="00B62AAA"/>
    <w:rsid w:val="00B6304A"/>
    <w:rsid w:val="00B631E6"/>
    <w:rsid w:val="00B63259"/>
    <w:rsid w:val="00B642B9"/>
    <w:rsid w:val="00B663E9"/>
    <w:rsid w:val="00B6736B"/>
    <w:rsid w:val="00B70970"/>
    <w:rsid w:val="00B71901"/>
    <w:rsid w:val="00B737B8"/>
    <w:rsid w:val="00B7404D"/>
    <w:rsid w:val="00B76014"/>
    <w:rsid w:val="00B7654C"/>
    <w:rsid w:val="00B8011E"/>
    <w:rsid w:val="00B844A4"/>
    <w:rsid w:val="00B8558D"/>
    <w:rsid w:val="00B85D85"/>
    <w:rsid w:val="00B86287"/>
    <w:rsid w:val="00B86F7E"/>
    <w:rsid w:val="00B918CD"/>
    <w:rsid w:val="00B92691"/>
    <w:rsid w:val="00B93164"/>
    <w:rsid w:val="00B975F6"/>
    <w:rsid w:val="00BA203D"/>
    <w:rsid w:val="00BA3E6B"/>
    <w:rsid w:val="00BA3EC9"/>
    <w:rsid w:val="00BA5677"/>
    <w:rsid w:val="00BA7298"/>
    <w:rsid w:val="00BB0A37"/>
    <w:rsid w:val="00BB2182"/>
    <w:rsid w:val="00BB40B9"/>
    <w:rsid w:val="00BB4E41"/>
    <w:rsid w:val="00BB5FCF"/>
    <w:rsid w:val="00BB6179"/>
    <w:rsid w:val="00BB7284"/>
    <w:rsid w:val="00BB72BB"/>
    <w:rsid w:val="00BB7516"/>
    <w:rsid w:val="00BB77E8"/>
    <w:rsid w:val="00BC0933"/>
    <w:rsid w:val="00BC24DB"/>
    <w:rsid w:val="00BC42F5"/>
    <w:rsid w:val="00BC6D6C"/>
    <w:rsid w:val="00BD179E"/>
    <w:rsid w:val="00BD45DA"/>
    <w:rsid w:val="00BD721C"/>
    <w:rsid w:val="00BE05DE"/>
    <w:rsid w:val="00BE0857"/>
    <w:rsid w:val="00BE3C9E"/>
    <w:rsid w:val="00BE3CBF"/>
    <w:rsid w:val="00BE524A"/>
    <w:rsid w:val="00BE5F52"/>
    <w:rsid w:val="00BE7852"/>
    <w:rsid w:val="00BF216D"/>
    <w:rsid w:val="00BF30D3"/>
    <w:rsid w:val="00BF36C0"/>
    <w:rsid w:val="00BF3E3F"/>
    <w:rsid w:val="00BF3F09"/>
    <w:rsid w:val="00C002BC"/>
    <w:rsid w:val="00C02413"/>
    <w:rsid w:val="00C024FE"/>
    <w:rsid w:val="00C0333E"/>
    <w:rsid w:val="00C0354B"/>
    <w:rsid w:val="00C0794D"/>
    <w:rsid w:val="00C11CC7"/>
    <w:rsid w:val="00C12011"/>
    <w:rsid w:val="00C130B9"/>
    <w:rsid w:val="00C13EB8"/>
    <w:rsid w:val="00C15098"/>
    <w:rsid w:val="00C16942"/>
    <w:rsid w:val="00C20491"/>
    <w:rsid w:val="00C207BE"/>
    <w:rsid w:val="00C207F9"/>
    <w:rsid w:val="00C22BD3"/>
    <w:rsid w:val="00C24546"/>
    <w:rsid w:val="00C246C4"/>
    <w:rsid w:val="00C24890"/>
    <w:rsid w:val="00C25947"/>
    <w:rsid w:val="00C2654E"/>
    <w:rsid w:val="00C3187C"/>
    <w:rsid w:val="00C330B3"/>
    <w:rsid w:val="00C334B5"/>
    <w:rsid w:val="00C345BA"/>
    <w:rsid w:val="00C3559C"/>
    <w:rsid w:val="00C37166"/>
    <w:rsid w:val="00C374E4"/>
    <w:rsid w:val="00C4172C"/>
    <w:rsid w:val="00C417ED"/>
    <w:rsid w:val="00C45561"/>
    <w:rsid w:val="00C4592B"/>
    <w:rsid w:val="00C4593C"/>
    <w:rsid w:val="00C45BC7"/>
    <w:rsid w:val="00C47F0C"/>
    <w:rsid w:val="00C52D84"/>
    <w:rsid w:val="00C532F0"/>
    <w:rsid w:val="00C53B55"/>
    <w:rsid w:val="00C549C8"/>
    <w:rsid w:val="00C57D38"/>
    <w:rsid w:val="00C627DB"/>
    <w:rsid w:val="00C63E21"/>
    <w:rsid w:val="00C66EB5"/>
    <w:rsid w:val="00C6707A"/>
    <w:rsid w:val="00C67CB1"/>
    <w:rsid w:val="00C7081B"/>
    <w:rsid w:val="00C713BF"/>
    <w:rsid w:val="00C71844"/>
    <w:rsid w:val="00C74C58"/>
    <w:rsid w:val="00C75FEA"/>
    <w:rsid w:val="00C77607"/>
    <w:rsid w:val="00C77E03"/>
    <w:rsid w:val="00C80D64"/>
    <w:rsid w:val="00C811BF"/>
    <w:rsid w:val="00C81AD6"/>
    <w:rsid w:val="00C81BEA"/>
    <w:rsid w:val="00C81DF5"/>
    <w:rsid w:val="00C840D1"/>
    <w:rsid w:val="00C85895"/>
    <w:rsid w:val="00C85923"/>
    <w:rsid w:val="00C860C9"/>
    <w:rsid w:val="00C86B46"/>
    <w:rsid w:val="00C9040F"/>
    <w:rsid w:val="00C909AD"/>
    <w:rsid w:val="00C92898"/>
    <w:rsid w:val="00C9487F"/>
    <w:rsid w:val="00C9494E"/>
    <w:rsid w:val="00C9520F"/>
    <w:rsid w:val="00C95728"/>
    <w:rsid w:val="00C95C89"/>
    <w:rsid w:val="00C960D5"/>
    <w:rsid w:val="00C96909"/>
    <w:rsid w:val="00CA0701"/>
    <w:rsid w:val="00CA0F60"/>
    <w:rsid w:val="00CA246B"/>
    <w:rsid w:val="00CA256C"/>
    <w:rsid w:val="00CA2833"/>
    <w:rsid w:val="00CA3570"/>
    <w:rsid w:val="00CA3822"/>
    <w:rsid w:val="00CA5A47"/>
    <w:rsid w:val="00CA5E7C"/>
    <w:rsid w:val="00CA7399"/>
    <w:rsid w:val="00CB0008"/>
    <w:rsid w:val="00CB064A"/>
    <w:rsid w:val="00CB07AF"/>
    <w:rsid w:val="00CB0CD7"/>
    <w:rsid w:val="00CB1A6E"/>
    <w:rsid w:val="00CB35C4"/>
    <w:rsid w:val="00CB3E26"/>
    <w:rsid w:val="00CB5ADF"/>
    <w:rsid w:val="00CB68DF"/>
    <w:rsid w:val="00CC0BC2"/>
    <w:rsid w:val="00CC1704"/>
    <w:rsid w:val="00CC252E"/>
    <w:rsid w:val="00CC529E"/>
    <w:rsid w:val="00CC57BA"/>
    <w:rsid w:val="00CC5FED"/>
    <w:rsid w:val="00CC64E6"/>
    <w:rsid w:val="00CC67DB"/>
    <w:rsid w:val="00CC6A07"/>
    <w:rsid w:val="00CD03EE"/>
    <w:rsid w:val="00CD0F28"/>
    <w:rsid w:val="00CD278B"/>
    <w:rsid w:val="00CD2C99"/>
    <w:rsid w:val="00CD5994"/>
    <w:rsid w:val="00CD7B0B"/>
    <w:rsid w:val="00CE0CC7"/>
    <w:rsid w:val="00CE2867"/>
    <w:rsid w:val="00CE2A0F"/>
    <w:rsid w:val="00CE3811"/>
    <w:rsid w:val="00CE46C5"/>
    <w:rsid w:val="00CE4BBD"/>
    <w:rsid w:val="00CE4C5A"/>
    <w:rsid w:val="00CE5846"/>
    <w:rsid w:val="00CE67FA"/>
    <w:rsid w:val="00CE7535"/>
    <w:rsid w:val="00CE7F64"/>
    <w:rsid w:val="00CF01BC"/>
    <w:rsid w:val="00CF0956"/>
    <w:rsid w:val="00CF28A5"/>
    <w:rsid w:val="00CF35D8"/>
    <w:rsid w:val="00CF4487"/>
    <w:rsid w:val="00CF515E"/>
    <w:rsid w:val="00CF5A13"/>
    <w:rsid w:val="00CF5EC7"/>
    <w:rsid w:val="00CF6799"/>
    <w:rsid w:val="00D03C5D"/>
    <w:rsid w:val="00D03F65"/>
    <w:rsid w:val="00D04671"/>
    <w:rsid w:val="00D04C87"/>
    <w:rsid w:val="00D069F5"/>
    <w:rsid w:val="00D07FB5"/>
    <w:rsid w:val="00D10D2B"/>
    <w:rsid w:val="00D121F4"/>
    <w:rsid w:val="00D1261A"/>
    <w:rsid w:val="00D157D7"/>
    <w:rsid w:val="00D20371"/>
    <w:rsid w:val="00D203D1"/>
    <w:rsid w:val="00D2052F"/>
    <w:rsid w:val="00D2702D"/>
    <w:rsid w:val="00D279A7"/>
    <w:rsid w:val="00D30137"/>
    <w:rsid w:val="00D30525"/>
    <w:rsid w:val="00D30B4B"/>
    <w:rsid w:val="00D31D7D"/>
    <w:rsid w:val="00D3305D"/>
    <w:rsid w:val="00D33E98"/>
    <w:rsid w:val="00D34C41"/>
    <w:rsid w:val="00D35141"/>
    <w:rsid w:val="00D35419"/>
    <w:rsid w:val="00D35590"/>
    <w:rsid w:val="00D35773"/>
    <w:rsid w:val="00D357BC"/>
    <w:rsid w:val="00D3644E"/>
    <w:rsid w:val="00D40178"/>
    <w:rsid w:val="00D40203"/>
    <w:rsid w:val="00D41BFA"/>
    <w:rsid w:val="00D41DE8"/>
    <w:rsid w:val="00D4325E"/>
    <w:rsid w:val="00D459C5"/>
    <w:rsid w:val="00D45EF0"/>
    <w:rsid w:val="00D46E83"/>
    <w:rsid w:val="00D4786D"/>
    <w:rsid w:val="00D51B25"/>
    <w:rsid w:val="00D51E07"/>
    <w:rsid w:val="00D52150"/>
    <w:rsid w:val="00D536C6"/>
    <w:rsid w:val="00D542B9"/>
    <w:rsid w:val="00D565A9"/>
    <w:rsid w:val="00D6219E"/>
    <w:rsid w:val="00D62C36"/>
    <w:rsid w:val="00D63B39"/>
    <w:rsid w:val="00D65458"/>
    <w:rsid w:val="00D666FB"/>
    <w:rsid w:val="00D67B93"/>
    <w:rsid w:val="00D701A4"/>
    <w:rsid w:val="00D732FB"/>
    <w:rsid w:val="00D74B05"/>
    <w:rsid w:val="00D771DA"/>
    <w:rsid w:val="00D8035C"/>
    <w:rsid w:val="00D85C3A"/>
    <w:rsid w:val="00D93D1D"/>
    <w:rsid w:val="00D94508"/>
    <w:rsid w:val="00D94744"/>
    <w:rsid w:val="00D94C2B"/>
    <w:rsid w:val="00D96AA2"/>
    <w:rsid w:val="00D96B50"/>
    <w:rsid w:val="00DA044B"/>
    <w:rsid w:val="00DA0E48"/>
    <w:rsid w:val="00DA126E"/>
    <w:rsid w:val="00DA2880"/>
    <w:rsid w:val="00DA32E1"/>
    <w:rsid w:val="00DA4453"/>
    <w:rsid w:val="00DA4E61"/>
    <w:rsid w:val="00DA72F4"/>
    <w:rsid w:val="00DA7399"/>
    <w:rsid w:val="00DA785A"/>
    <w:rsid w:val="00DB052D"/>
    <w:rsid w:val="00DB0E7F"/>
    <w:rsid w:val="00DB0F2A"/>
    <w:rsid w:val="00DB1299"/>
    <w:rsid w:val="00DB1AA9"/>
    <w:rsid w:val="00DB39EA"/>
    <w:rsid w:val="00DB4D3F"/>
    <w:rsid w:val="00DB4FC5"/>
    <w:rsid w:val="00DB4FCE"/>
    <w:rsid w:val="00DB5243"/>
    <w:rsid w:val="00DB56D3"/>
    <w:rsid w:val="00DB7328"/>
    <w:rsid w:val="00DB7D1B"/>
    <w:rsid w:val="00DC1F4F"/>
    <w:rsid w:val="00DC2903"/>
    <w:rsid w:val="00DC5EEB"/>
    <w:rsid w:val="00DC7D69"/>
    <w:rsid w:val="00DD0CA0"/>
    <w:rsid w:val="00DD0D5C"/>
    <w:rsid w:val="00DD15D7"/>
    <w:rsid w:val="00DD1EAA"/>
    <w:rsid w:val="00DD27F5"/>
    <w:rsid w:val="00DD35C5"/>
    <w:rsid w:val="00DD3DF0"/>
    <w:rsid w:val="00DD45E1"/>
    <w:rsid w:val="00DD46EB"/>
    <w:rsid w:val="00DD53DD"/>
    <w:rsid w:val="00DD578A"/>
    <w:rsid w:val="00DD584A"/>
    <w:rsid w:val="00DD5AB2"/>
    <w:rsid w:val="00DD69D8"/>
    <w:rsid w:val="00DD6F57"/>
    <w:rsid w:val="00DD71FF"/>
    <w:rsid w:val="00DD729B"/>
    <w:rsid w:val="00DE1D72"/>
    <w:rsid w:val="00DE3F91"/>
    <w:rsid w:val="00DE418B"/>
    <w:rsid w:val="00DE45E3"/>
    <w:rsid w:val="00DE4C41"/>
    <w:rsid w:val="00DE510E"/>
    <w:rsid w:val="00DE575C"/>
    <w:rsid w:val="00DE59C0"/>
    <w:rsid w:val="00DE66A7"/>
    <w:rsid w:val="00DE6C28"/>
    <w:rsid w:val="00DE6F5D"/>
    <w:rsid w:val="00DE77EF"/>
    <w:rsid w:val="00DF0DD8"/>
    <w:rsid w:val="00DF14FC"/>
    <w:rsid w:val="00DF18FE"/>
    <w:rsid w:val="00DF1FEB"/>
    <w:rsid w:val="00DF36AC"/>
    <w:rsid w:val="00DF5A90"/>
    <w:rsid w:val="00DF5AC9"/>
    <w:rsid w:val="00DF5EB7"/>
    <w:rsid w:val="00DF73A6"/>
    <w:rsid w:val="00E00530"/>
    <w:rsid w:val="00E0061E"/>
    <w:rsid w:val="00E00F32"/>
    <w:rsid w:val="00E02655"/>
    <w:rsid w:val="00E0354F"/>
    <w:rsid w:val="00E045EE"/>
    <w:rsid w:val="00E10B8E"/>
    <w:rsid w:val="00E120A6"/>
    <w:rsid w:val="00E12DD8"/>
    <w:rsid w:val="00E134E9"/>
    <w:rsid w:val="00E15322"/>
    <w:rsid w:val="00E15E0E"/>
    <w:rsid w:val="00E16324"/>
    <w:rsid w:val="00E178A8"/>
    <w:rsid w:val="00E17AA8"/>
    <w:rsid w:val="00E17E1A"/>
    <w:rsid w:val="00E20C90"/>
    <w:rsid w:val="00E224F2"/>
    <w:rsid w:val="00E23C98"/>
    <w:rsid w:val="00E273A9"/>
    <w:rsid w:val="00E30007"/>
    <w:rsid w:val="00E31A09"/>
    <w:rsid w:val="00E33699"/>
    <w:rsid w:val="00E354C6"/>
    <w:rsid w:val="00E35B89"/>
    <w:rsid w:val="00E35F3C"/>
    <w:rsid w:val="00E36B89"/>
    <w:rsid w:val="00E37434"/>
    <w:rsid w:val="00E417BB"/>
    <w:rsid w:val="00E4600D"/>
    <w:rsid w:val="00E46810"/>
    <w:rsid w:val="00E508CA"/>
    <w:rsid w:val="00E50D7D"/>
    <w:rsid w:val="00E51D1E"/>
    <w:rsid w:val="00E51F4B"/>
    <w:rsid w:val="00E52474"/>
    <w:rsid w:val="00E52AF5"/>
    <w:rsid w:val="00E540E6"/>
    <w:rsid w:val="00E56BED"/>
    <w:rsid w:val="00E57374"/>
    <w:rsid w:val="00E60061"/>
    <w:rsid w:val="00E60096"/>
    <w:rsid w:val="00E6016B"/>
    <w:rsid w:val="00E60462"/>
    <w:rsid w:val="00E65EB9"/>
    <w:rsid w:val="00E66C5A"/>
    <w:rsid w:val="00E6781B"/>
    <w:rsid w:val="00E70B88"/>
    <w:rsid w:val="00E72507"/>
    <w:rsid w:val="00E72E2D"/>
    <w:rsid w:val="00E730AA"/>
    <w:rsid w:val="00E743BD"/>
    <w:rsid w:val="00E750B0"/>
    <w:rsid w:val="00E77EC8"/>
    <w:rsid w:val="00E8013C"/>
    <w:rsid w:val="00E827E6"/>
    <w:rsid w:val="00E82F92"/>
    <w:rsid w:val="00E84660"/>
    <w:rsid w:val="00E92EF3"/>
    <w:rsid w:val="00E931D7"/>
    <w:rsid w:val="00E934FF"/>
    <w:rsid w:val="00E93A7F"/>
    <w:rsid w:val="00E95278"/>
    <w:rsid w:val="00E9799F"/>
    <w:rsid w:val="00EA1507"/>
    <w:rsid w:val="00EA2A6A"/>
    <w:rsid w:val="00EA3133"/>
    <w:rsid w:val="00EA31D8"/>
    <w:rsid w:val="00EA368B"/>
    <w:rsid w:val="00EA4063"/>
    <w:rsid w:val="00EA556F"/>
    <w:rsid w:val="00EA61FB"/>
    <w:rsid w:val="00EA677F"/>
    <w:rsid w:val="00EA78BF"/>
    <w:rsid w:val="00EA7E7A"/>
    <w:rsid w:val="00EB03F7"/>
    <w:rsid w:val="00EB23B1"/>
    <w:rsid w:val="00EB41ED"/>
    <w:rsid w:val="00EB723D"/>
    <w:rsid w:val="00EC20DC"/>
    <w:rsid w:val="00EC38C8"/>
    <w:rsid w:val="00EC59A1"/>
    <w:rsid w:val="00EC5A7B"/>
    <w:rsid w:val="00EC6BC7"/>
    <w:rsid w:val="00EC6F90"/>
    <w:rsid w:val="00EC7C2D"/>
    <w:rsid w:val="00EC7C73"/>
    <w:rsid w:val="00ED0407"/>
    <w:rsid w:val="00ED0481"/>
    <w:rsid w:val="00ED0818"/>
    <w:rsid w:val="00ED13E2"/>
    <w:rsid w:val="00ED1CDB"/>
    <w:rsid w:val="00ED2258"/>
    <w:rsid w:val="00ED231F"/>
    <w:rsid w:val="00ED32F9"/>
    <w:rsid w:val="00ED4332"/>
    <w:rsid w:val="00ED4BC2"/>
    <w:rsid w:val="00ED528C"/>
    <w:rsid w:val="00ED6CFC"/>
    <w:rsid w:val="00ED6DF3"/>
    <w:rsid w:val="00ED7190"/>
    <w:rsid w:val="00EE2416"/>
    <w:rsid w:val="00EE294C"/>
    <w:rsid w:val="00EE3CB3"/>
    <w:rsid w:val="00EE4BD0"/>
    <w:rsid w:val="00EE7160"/>
    <w:rsid w:val="00EE7AC9"/>
    <w:rsid w:val="00EF250E"/>
    <w:rsid w:val="00EF2864"/>
    <w:rsid w:val="00EF4390"/>
    <w:rsid w:val="00EF45A2"/>
    <w:rsid w:val="00EF4BBB"/>
    <w:rsid w:val="00EF4D01"/>
    <w:rsid w:val="00EF515A"/>
    <w:rsid w:val="00EF760F"/>
    <w:rsid w:val="00F00398"/>
    <w:rsid w:val="00F01371"/>
    <w:rsid w:val="00F030C1"/>
    <w:rsid w:val="00F04617"/>
    <w:rsid w:val="00F054DA"/>
    <w:rsid w:val="00F075DE"/>
    <w:rsid w:val="00F133B6"/>
    <w:rsid w:val="00F14749"/>
    <w:rsid w:val="00F14DEE"/>
    <w:rsid w:val="00F17396"/>
    <w:rsid w:val="00F20002"/>
    <w:rsid w:val="00F2021A"/>
    <w:rsid w:val="00F216BB"/>
    <w:rsid w:val="00F22DB9"/>
    <w:rsid w:val="00F23777"/>
    <w:rsid w:val="00F2480D"/>
    <w:rsid w:val="00F255C0"/>
    <w:rsid w:val="00F25A26"/>
    <w:rsid w:val="00F2696A"/>
    <w:rsid w:val="00F27618"/>
    <w:rsid w:val="00F3006D"/>
    <w:rsid w:val="00F30B60"/>
    <w:rsid w:val="00F313E1"/>
    <w:rsid w:val="00F341C5"/>
    <w:rsid w:val="00F34F89"/>
    <w:rsid w:val="00F35D87"/>
    <w:rsid w:val="00F36DCC"/>
    <w:rsid w:val="00F4059D"/>
    <w:rsid w:val="00F4096B"/>
    <w:rsid w:val="00F41506"/>
    <w:rsid w:val="00F50F36"/>
    <w:rsid w:val="00F5335F"/>
    <w:rsid w:val="00F5436F"/>
    <w:rsid w:val="00F54B86"/>
    <w:rsid w:val="00F5619B"/>
    <w:rsid w:val="00F574D1"/>
    <w:rsid w:val="00F57D55"/>
    <w:rsid w:val="00F6109F"/>
    <w:rsid w:val="00F65347"/>
    <w:rsid w:val="00F658A6"/>
    <w:rsid w:val="00F65951"/>
    <w:rsid w:val="00F67C28"/>
    <w:rsid w:val="00F71ED0"/>
    <w:rsid w:val="00F73793"/>
    <w:rsid w:val="00F76897"/>
    <w:rsid w:val="00F76F25"/>
    <w:rsid w:val="00F80C42"/>
    <w:rsid w:val="00F8110A"/>
    <w:rsid w:val="00F82E94"/>
    <w:rsid w:val="00F85927"/>
    <w:rsid w:val="00F85E86"/>
    <w:rsid w:val="00F87E1C"/>
    <w:rsid w:val="00F906D8"/>
    <w:rsid w:val="00F9193C"/>
    <w:rsid w:val="00F94336"/>
    <w:rsid w:val="00F95659"/>
    <w:rsid w:val="00F96228"/>
    <w:rsid w:val="00F97F73"/>
    <w:rsid w:val="00FA0494"/>
    <w:rsid w:val="00FA0C84"/>
    <w:rsid w:val="00FA16DD"/>
    <w:rsid w:val="00FA27B3"/>
    <w:rsid w:val="00FA3D52"/>
    <w:rsid w:val="00FA477A"/>
    <w:rsid w:val="00FA5C91"/>
    <w:rsid w:val="00FA633F"/>
    <w:rsid w:val="00FA640E"/>
    <w:rsid w:val="00FB0FD0"/>
    <w:rsid w:val="00FB1425"/>
    <w:rsid w:val="00FB15FB"/>
    <w:rsid w:val="00FB278E"/>
    <w:rsid w:val="00FB320F"/>
    <w:rsid w:val="00FB387B"/>
    <w:rsid w:val="00FB3E0D"/>
    <w:rsid w:val="00FB45E1"/>
    <w:rsid w:val="00FB565B"/>
    <w:rsid w:val="00FB66B5"/>
    <w:rsid w:val="00FB6E3C"/>
    <w:rsid w:val="00FC28C7"/>
    <w:rsid w:val="00FC3163"/>
    <w:rsid w:val="00FC390F"/>
    <w:rsid w:val="00FC4026"/>
    <w:rsid w:val="00FC4413"/>
    <w:rsid w:val="00FC4904"/>
    <w:rsid w:val="00FC4A25"/>
    <w:rsid w:val="00FC5362"/>
    <w:rsid w:val="00FC6287"/>
    <w:rsid w:val="00FD0DA9"/>
    <w:rsid w:val="00FD11FF"/>
    <w:rsid w:val="00FD2A95"/>
    <w:rsid w:val="00FD3B60"/>
    <w:rsid w:val="00FD3CE8"/>
    <w:rsid w:val="00FD4069"/>
    <w:rsid w:val="00FD4798"/>
    <w:rsid w:val="00FD5229"/>
    <w:rsid w:val="00FE0373"/>
    <w:rsid w:val="00FE495A"/>
    <w:rsid w:val="00FE4AC8"/>
    <w:rsid w:val="00FE54AB"/>
    <w:rsid w:val="00FE5B19"/>
    <w:rsid w:val="00FE68ED"/>
    <w:rsid w:val="00FE7C38"/>
    <w:rsid w:val="00FE7E92"/>
    <w:rsid w:val="00FF0582"/>
    <w:rsid w:val="00FF09A6"/>
    <w:rsid w:val="00FF317C"/>
    <w:rsid w:val="00FF3FF0"/>
    <w:rsid w:val="00FF4324"/>
    <w:rsid w:val="00FF4EF8"/>
    <w:rsid w:val="00FF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E97D0C-2BE4-4C93-BFA5-22CA78E2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1C62"/>
    <w:pPr>
      <w:ind w:left="720"/>
      <w:contextualSpacing/>
    </w:pPr>
  </w:style>
  <w:style w:type="table" w:customStyle="1" w:styleId="TableGrid">
    <w:name w:val="TableGrid"/>
    <w:rsid w:val="0057103B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87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7F20"/>
  </w:style>
  <w:style w:type="paragraph" w:styleId="Pieddepage">
    <w:name w:val="footer"/>
    <w:basedOn w:val="Normal"/>
    <w:link w:val="PieddepageCar"/>
    <w:uiPriority w:val="99"/>
    <w:unhideWhenUsed/>
    <w:rsid w:val="00087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7F20"/>
  </w:style>
  <w:style w:type="paragraph" w:styleId="Textedebulles">
    <w:name w:val="Balloon Text"/>
    <w:basedOn w:val="Normal"/>
    <w:link w:val="TextedebullesCar"/>
    <w:uiPriority w:val="99"/>
    <w:semiHidden/>
    <w:unhideWhenUsed/>
    <w:rsid w:val="004D6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6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920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DT</cp:lastModifiedBy>
  <cp:revision>4</cp:revision>
  <cp:lastPrinted>2016-05-25T11:16:00Z</cp:lastPrinted>
  <dcterms:created xsi:type="dcterms:W3CDTF">2016-05-25T11:22:00Z</dcterms:created>
  <dcterms:modified xsi:type="dcterms:W3CDTF">2016-05-25T11:30:00Z</dcterms:modified>
</cp:coreProperties>
</file>